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DC66" w14:textId="1853007E" w:rsidR="00814368" w:rsidRPr="00814368" w:rsidRDefault="00814368" w:rsidP="00814368">
      <w:pPr>
        <w:spacing w:after="0" w:line="240" w:lineRule="auto"/>
        <w:ind w:left="142" w:right="119"/>
        <w:rPr>
          <w:rFonts w:ascii="Aptos Narrow" w:hAnsi="Aptos Narrow"/>
          <w:color w:val="023E86"/>
          <w:sz w:val="24"/>
        </w:rPr>
      </w:pPr>
      <w:r>
        <w:rPr>
          <w:rFonts w:ascii="Aptos Narrow" w:hAnsi="Aptos Narrow"/>
          <w:noProof/>
          <w:color w:val="023E86"/>
          <w:sz w:val="24"/>
          <w:szCs w:val="28"/>
        </w:rPr>
        <w:drawing>
          <wp:anchor distT="0" distB="0" distL="114300" distR="114300" simplePos="0" relativeHeight="251674624" behindDoc="0" locked="0" layoutInCell="1" allowOverlap="1" wp14:anchorId="6FA73282" wp14:editId="432F6216">
            <wp:simplePos x="0" y="0"/>
            <wp:positionH relativeFrom="margin">
              <wp:posOffset>4463415</wp:posOffset>
            </wp:positionH>
            <wp:positionV relativeFrom="margin">
              <wp:posOffset>-346075</wp:posOffset>
            </wp:positionV>
            <wp:extent cx="1580515" cy="609600"/>
            <wp:effectExtent l="0" t="0" r="635" b="0"/>
            <wp:wrapSquare wrapText="bothSides"/>
            <wp:docPr id="1423330314" name="Picture 33" descr="A blue text with a pers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30314" name="Picture 33" descr="A blue text with a person on 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0515" cy="609600"/>
                    </a:xfrm>
                    <a:prstGeom prst="rect">
                      <a:avLst/>
                    </a:prstGeom>
                  </pic:spPr>
                </pic:pic>
              </a:graphicData>
            </a:graphic>
            <wp14:sizeRelH relativeFrom="margin">
              <wp14:pctWidth>0</wp14:pctWidth>
            </wp14:sizeRelH>
            <wp14:sizeRelV relativeFrom="margin">
              <wp14:pctHeight>0</wp14:pctHeight>
            </wp14:sizeRelV>
          </wp:anchor>
        </w:drawing>
      </w:r>
    </w:p>
    <w:p w14:paraId="04F947D4" w14:textId="4346AD9A" w:rsidR="00814368" w:rsidRDefault="0088637D" w:rsidP="00814368">
      <w:pPr>
        <w:spacing w:after="0" w:line="240" w:lineRule="auto"/>
        <w:ind w:left="142" w:right="119"/>
        <w:rPr>
          <w:rFonts w:ascii="Aptos Narrow" w:hAnsi="Aptos Narrow"/>
          <w:i/>
          <w:iCs/>
          <w:color w:val="023E86"/>
          <w:sz w:val="24"/>
        </w:rPr>
      </w:pPr>
      <w:r w:rsidRPr="00DD5AFF">
        <w:rPr>
          <w:rFonts w:ascii="Aptos Narrow" w:hAnsi="Aptos Narrow"/>
          <w:noProof/>
          <w:color w:val="023E86"/>
          <w:sz w:val="48"/>
          <w:szCs w:val="48"/>
        </w:rPr>
        <mc:AlternateContent>
          <mc:Choice Requires="wpg">
            <w:drawing>
              <wp:anchor distT="0" distB="0" distL="114300" distR="114300" simplePos="0" relativeHeight="251673600" behindDoc="0" locked="0" layoutInCell="1" allowOverlap="1" wp14:anchorId="30AE1DFC" wp14:editId="70DF702B">
                <wp:simplePos x="0" y="0"/>
                <wp:positionH relativeFrom="margin">
                  <wp:posOffset>32385</wp:posOffset>
                </wp:positionH>
                <wp:positionV relativeFrom="margin">
                  <wp:posOffset>603885</wp:posOffset>
                </wp:positionV>
                <wp:extent cx="6096000" cy="104775"/>
                <wp:effectExtent l="0" t="0" r="0" b="0"/>
                <wp:wrapSquare wrapText="bothSides"/>
                <wp:docPr id="775953564" name="Group 775953564"/>
                <wp:cNvGraphicFramePr/>
                <a:graphic xmlns:a="http://schemas.openxmlformats.org/drawingml/2006/main">
                  <a:graphicData uri="http://schemas.microsoft.com/office/word/2010/wordprocessingGroup">
                    <wpg:wgp>
                      <wpg:cNvGrpSpPr/>
                      <wpg:grpSpPr>
                        <a:xfrm flipV="1">
                          <a:off x="0" y="0"/>
                          <a:ext cx="6096000" cy="104775"/>
                          <a:chOff x="0" y="0"/>
                          <a:chExt cx="6670675" cy="25400"/>
                        </a:xfrm>
                      </wpg:grpSpPr>
                      <wps:wsp>
                        <wps:cNvPr id="473741025" name="Shape 517"/>
                        <wps:cNvSpPr/>
                        <wps:spPr>
                          <a:xfrm>
                            <a:off x="0" y="0"/>
                            <a:ext cx="6670675" cy="0"/>
                          </a:xfrm>
                          <a:custGeom>
                            <a:avLst/>
                            <a:gdLst/>
                            <a:ahLst/>
                            <a:cxnLst/>
                            <a:rect l="0" t="0" r="0" b="0"/>
                            <a:pathLst>
                              <a:path w="6670675">
                                <a:moveTo>
                                  <a:pt x="0" y="0"/>
                                </a:moveTo>
                                <a:lnTo>
                                  <a:pt x="6670675" y="0"/>
                                </a:lnTo>
                              </a:path>
                            </a:pathLst>
                          </a:custGeom>
                          <a:ln w="25400" cap="flat">
                            <a:round/>
                          </a:ln>
                        </wps:spPr>
                        <wps:style>
                          <a:lnRef idx="1">
                            <a:srgbClr val="00478B"/>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16B527C" id="Group 775953564" o:spid="_x0000_s1026" style="position:absolute;margin-left:2.55pt;margin-top:47.55pt;width:480pt;height:8.25pt;flip:y;z-index:251673600;mso-position-horizontal-relative:margin;mso-position-vertical-relative:margin;mso-width-relative:margin;mso-height-relative:margin" coordsize="6670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">
                <v:shape id="Shape 517" o:spid="_x0000_s1027" style="position:absolute;width:66706;height:0;visibility:visible;mso-wrap-style:square;v-text-anchor:top" coordsize="6670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" path="m,l6670675,e" filled="f" strokecolor="#00478b" strokeweight="2pt">
                  <v:path arrowok="t" textboxrect="0,0,6670675,0"/>
                </v:shape>
                <w10:wrap type="square" anchorx="margin" anchory="margin"/>
              </v:group>
            </w:pict>
          </mc:Fallback>
        </mc:AlternateContent>
      </w:r>
      <w:r w:rsidR="00814368">
        <w:rPr>
          <w:rFonts w:ascii="Aptos Narrow" w:hAnsi="Aptos Narrow"/>
          <w:color w:val="023E86"/>
          <w:sz w:val="48"/>
          <w:szCs w:val="48"/>
        </w:rPr>
        <w:t>Horsfall House f</w:t>
      </w:r>
      <w:r w:rsidR="00814368" w:rsidRPr="00DD5AFF">
        <w:rPr>
          <w:rFonts w:ascii="Aptos Narrow" w:hAnsi="Aptos Narrow"/>
          <w:color w:val="023E86"/>
          <w:sz w:val="48"/>
          <w:szCs w:val="48"/>
        </w:rPr>
        <w:t>e</w:t>
      </w:r>
      <w:r w:rsidR="00814368" w:rsidRPr="00DD5AFF">
        <w:rPr>
          <w:rFonts w:ascii="Aptos Narrow" w:hAnsi="Aptos Narrow"/>
          <w:color w:val="023E86"/>
          <w:sz w:val="52"/>
          <w:szCs w:val="52"/>
        </w:rPr>
        <w:t xml:space="preserve">es </w:t>
      </w:r>
      <w:r w:rsidR="00814368" w:rsidRPr="00DD5AFF">
        <w:rPr>
          <w:rFonts w:ascii="Aptos Narrow" w:hAnsi="Aptos Narrow"/>
          <w:i/>
          <w:iCs/>
          <w:color w:val="215E99" w:themeColor="text2" w:themeTint="BF"/>
          <w:sz w:val="24"/>
        </w:rPr>
        <w:t xml:space="preserve">from </w:t>
      </w:r>
      <w:r w:rsidR="00814368" w:rsidRPr="00DD5AFF">
        <w:rPr>
          <w:rFonts w:ascii="Aptos Narrow" w:hAnsi="Aptos Narrow"/>
          <w:i/>
          <w:iCs/>
          <w:color w:val="023E86"/>
          <w:sz w:val="24"/>
        </w:rPr>
        <w:t>1</w:t>
      </w:r>
      <w:r w:rsidR="00814368" w:rsidRPr="00DD5AFF">
        <w:rPr>
          <w:rFonts w:ascii="Aptos Narrow" w:hAnsi="Aptos Narrow"/>
          <w:i/>
          <w:iCs/>
          <w:color w:val="023E86"/>
          <w:sz w:val="24"/>
          <w:vertAlign w:val="superscript"/>
        </w:rPr>
        <w:t>st</w:t>
      </w:r>
      <w:r w:rsidR="00814368" w:rsidRPr="00DD5AFF">
        <w:rPr>
          <w:rFonts w:ascii="Aptos Narrow" w:hAnsi="Aptos Narrow"/>
          <w:i/>
          <w:iCs/>
          <w:color w:val="023E86"/>
          <w:sz w:val="24"/>
        </w:rPr>
        <w:t xml:space="preserve"> January 2026</w:t>
      </w:r>
    </w:p>
    <w:p w14:paraId="10DE4038" w14:textId="0E570067" w:rsidR="00DD5AFF" w:rsidRPr="00DD5AFF" w:rsidRDefault="006047F1" w:rsidP="00814368">
      <w:pPr>
        <w:spacing w:before="240" w:after="0" w:line="240" w:lineRule="auto"/>
        <w:ind w:left="142" w:right="119"/>
        <w:rPr>
          <w:rFonts w:ascii="Aptos Narrow" w:hAnsi="Aptos Narrow"/>
          <w:color w:val="023E86"/>
          <w:sz w:val="24"/>
          <w:szCs w:val="28"/>
        </w:rPr>
      </w:pPr>
      <w:r w:rsidRPr="00FD1C9D">
        <w:rPr>
          <w:rFonts w:ascii="Aptos Narrow" w:eastAsia="Arial" w:hAnsi="Aptos Narrow" w:cs="Arial"/>
          <w:color w:val="00478B"/>
          <w:sz w:val="24"/>
        </w:rPr>
        <w:t>Horsfall House welcomes private, Social Services-funded (including the Direct Payments Scheme) and Continuing Health Care clients. We endeavour to meet all individual needs.</w:t>
      </w:r>
      <w:r w:rsidR="00FD1C9D" w:rsidRPr="00FD1C9D">
        <w:rPr>
          <w:rFonts w:ascii="Aptos Narrow" w:hAnsi="Aptos Narrow"/>
          <w:noProof/>
        </w:rPr>
        <w:t xml:space="preserve"> </w:t>
      </w:r>
    </w:p>
    <w:p w14:paraId="39525B7E" w14:textId="6344F909" w:rsidR="00DD5AFF" w:rsidRPr="00DD5AFF" w:rsidRDefault="00DD5AFF" w:rsidP="00DD5AFF">
      <w:pPr>
        <w:ind w:left="142"/>
        <w:rPr>
          <w:rFonts w:ascii="Aptos Narrow" w:hAnsi="Aptos Narrow"/>
          <w:color w:val="023E86"/>
          <w:sz w:val="24"/>
          <w:szCs w:val="28"/>
        </w:rPr>
      </w:pPr>
      <w:r w:rsidRPr="00DD5AFF">
        <w:rPr>
          <w:rFonts w:ascii="Aptos Narrow" w:hAnsi="Aptos Narrow"/>
          <w:color w:val="023E86"/>
          <w:sz w:val="24"/>
          <w:szCs w:val="28"/>
        </w:rPr>
        <w:t>We offer a flexible approach, giving you access to any combination of our three core services:</w:t>
      </w:r>
    </w:p>
    <w:p w14:paraId="278CBEA0" w14:textId="77777777" w:rsidR="00DD5AFF" w:rsidRPr="00DD5AFF" w:rsidRDefault="00DD5AFF" w:rsidP="00DD5AFF">
      <w:pPr>
        <w:pStyle w:val="ListParagraph"/>
        <w:numPr>
          <w:ilvl w:val="0"/>
          <w:numId w:val="2"/>
        </w:numPr>
        <w:spacing w:line="278" w:lineRule="auto"/>
        <w:rPr>
          <w:rFonts w:ascii="Aptos Narrow" w:hAnsi="Aptos Narrow"/>
          <w:color w:val="023E86"/>
          <w:sz w:val="24"/>
          <w:szCs w:val="28"/>
        </w:rPr>
      </w:pPr>
      <w:r w:rsidRPr="00DD5AFF">
        <w:rPr>
          <w:rFonts w:ascii="Aptos Narrow" w:hAnsi="Aptos Narrow"/>
          <w:b/>
          <w:bCs/>
          <w:color w:val="023E86"/>
          <w:sz w:val="24"/>
          <w:szCs w:val="28"/>
        </w:rPr>
        <w:t>Residential Nursing Care</w:t>
      </w:r>
      <w:r w:rsidRPr="00DD5AFF">
        <w:rPr>
          <w:rFonts w:ascii="Aptos Narrow" w:hAnsi="Aptos Narrow"/>
          <w:color w:val="023E86"/>
          <w:sz w:val="24"/>
          <w:szCs w:val="28"/>
        </w:rPr>
        <w:t xml:space="preserve"> for those who need dedicated support</w:t>
      </w:r>
    </w:p>
    <w:p w14:paraId="5D79CF66" w14:textId="77777777" w:rsidR="00DD5AFF" w:rsidRPr="00DD5AFF" w:rsidRDefault="00DD5AFF" w:rsidP="00DD5AFF">
      <w:pPr>
        <w:pStyle w:val="ListParagraph"/>
        <w:numPr>
          <w:ilvl w:val="0"/>
          <w:numId w:val="2"/>
        </w:numPr>
        <w:spacing w:line="278" w:lineRule="auto"/>
        <w:rPr>
          <w:rFonts w:ascii="Aptos Narrow" w:hAnsi="Aptos Narrow"/>
          <w:color w:val="023E86"/>
          <w:sz w:val="24"/>
          <w:szCs w:val="28"/>
        </w:rPr>
      </w:pPr>
      <w:r w:rsidRPr="00DD5AFF">
        <w:rPr>
          <w:rFonts w:ascii="Aptos Narrow" w:hAnsi="Aptos Narrow"/>
          <w:b/>
          <w:bCs/>
          <w:color w:val="023E86"/>
          <w:sz w:val="24"/>
          <w:szCs w:val="28"/>
        </w:rPr>
        <w:t>Day Centre</w:t>
      </w:r>
      <w:r w:rsidRPr="00DD5AFF">
        <w:rPr>
          <w:rFonts w:ascii="Aptos Narrow" w:hAnsi="Aptos Narrow"/>
          <w:color w:val="023E86"/>
          <w:sz w:val="24"/>
          <w:szCs w:val="28"/>
        </w:rPr>
        <w:t xml:space="preserve"> for companionship and activities</w:t>
      </w:r>
    </w:p>
    <w:p w14:paraId="7C89505A" w14:textId="1AD54205" w:rsidR="006047F1" w:rsidRDefault="00DD5AFF" w:rsidP="00814368">
      <w:pPr>
        <w:pStyle w:val="ListParagraph"/>
        <w:numPr>
          <w:ilvl w:val="0"/>
          <w:numId w:val="2"/>
        </w:numPr>
        <w:spacing w:after="0" w:line="240" w:lineRule="auto"/>
        <w:ind w:left="714" w:hanging="357"/>
        <w:contextualSpacing w:val="0"/>
        <w:rPr>
          <w:rFonts w:ascii="Aptos Narrow" w:hAnsi="Aptos Narrow"/>
          <w:color w:val="023E86"/>
          <w:sz w:val="24"/>
          <w:szCs w:val="28"/>
        </w:rPr>
      </w:pPr>
      <w:r w:rsidRPr="00DD5AFF">
        <w:rPr>
          <w:rFonts w:ascii="Aptos Narrow" w:hAnsi="Aptos Narrow"/>
          <w:b/>
          <w:bCs/>
          <w:color w:val="023E86"/>
          <w:sz w:val="24"/>
          <w:szCs w:val="28"/>
        </w:rPr>
        <w:t>Horsfall@Home</w:t>
      </w:r>
      <w:r w:rsidRPr="00DD5AFF">
        <w:rPr>
          <w:rFonts w:ascii="Aptos Narrow" w:hAnsi="Aptos Narrow"/>
          <w:color w:val="023E86"/>
          <w:sz w:val="24"/>
          <w:szCs w:val="28"/>
        </w:rPr>
        <w:t xml:space="preserve"> for care in the comfort of your own home</w:t>
      </w:r>
    </w:p>
    <w:p w14:paraId="6FD3365C" w14:textId="77777777" w:rsidR="00814368" w:rsidRPr="00814368" w:rsidRDefault="00814368" w:rsidP="00814368">
      <w:pPr>
        <w:spacing w:after="0" w:line="240" w:lineRule="auto"/>
        <w:ind w:left="357"/>
        <w:rPr>
          <w:rFonts w:ascii="Aptos Narrow" w:hAnsi="Aptos Narrow"/>
          <w:color w:val="023E86"/>
          <w:sz w:val="24"/>
          <w:szCs w:val="28"/>
        </w:rPr>
      </w:pPr>
    </w:p>
    <w:p w14:paraId="3ADC7705" w14:textId="77777777" w:rsidR="006047F1" w:rsidRPr="00FD1C9D" w:rsidRDefault="006047F1" w:rsidP="00FD1C9D">
      <w:pPr>
        <w:spacing w:after="7"/>
        <w:ind w:left="142" w:right="118"/>
        <w:rPr>
          <w:rFonts w:ascii="Aptos Narrow" w:hAnsi="Aptos Narrow"/>
        </w:rPr>
      </w:pPr>
      <w:r w:rsidRPr="00FD1C9D">
        <w:rPr>
          <w:rFonts w:ascii="Aptos Narrow" w:hAnsi="Aptos Narrow"/>
          <w:noProof/>
        </w:rPr>
        <mc:AlternateContent>
          <mc:Choice Requires="wpg">
            <w:drawing>
              <wp:inline distT="0" distB="0" distL="0" distR="0" wp14:anchorId="2694E947" wp14:editId="3BF0B2F4">
                <wp:extent cx="6038850" cy="400050"/>
                <wp:effectExtent l="0" t="0" r="0" b="0"/>
                <wp:docPr id="3274" name="Group 3274"/>
                <wp:cNvGraphicFramePr/>
                <a:graphic xmlns:a="http://schemas.openxmlformats.org/drawingml/2006/main">
                  <a:graphicData uri="http://schemas.microsoft.com/office/word/2010/wordprocessingGroup">
                    <wpg:wgp>
                      <wpg:cNvGrpSpPr/>
                      <wpg:grpSpPr>
                        <a:xfrm>
                          <a:off x="0" y="0"/>
                          <a:ext cx="6038850" cy="400050"/>
                          <a:chOff x="0" y="0"/>
                          <a:chExt cx="5123815" cy="367665"/>
                        </a:xfrm>
                      </wpg:grpSpPr>
                      <wps:wsp>
                        <wps:cNvPr id="274" name="Shape 274"/>
                        <wps:cNvSpPr/>
                        <wps:spPr>
                          <a:xfrm>
                            <a:off x="0" y="0"/>
                            <a:ext cx="5123815" cy="367665"/>
                          </a:xfrm>
                          <a:custGeom>
                            <a:avLst/>
                            <a:gdLst/>
                            <a:ahLst/>
                            <a:cxnLst/>
                            <a:rect l="0" t="0" r="0" b="0"/>
                            <a:pathLst>
                              <a:path w="5123815" h="367665">
                                <a:moveTo>
                                  <a:pt x="0" y="0"/>
                                </a:moveTo>
                                <a:lnTo>
                                  <a:pt x="4966335" y="1270"/>
                                </a:lnTo>
                                <a:lnTo>
                                  <a:pt x="5123815" y="158750"/>
                                </a:lnTo>
                                <a:lnTo>
                                  <a:pt x="5123180" y="367665"/>
                                </a:lnTo>
                                <a:lnTo>
                                  <a:pt x="3416300" y="366395"/>
                                </a:lnTo>
                                <a:lnTo>
                                  <a:pt x="0" y="365760"/>
                                </a:lnTo>
                                <a:lnTo>
                                  <a:pt x="0" y="0"/>
                                </a:lnTo>
                                <a:close/>
                              </a:path>
                            </a:pathLst>
                          </a:custGeom>
                          <a:ln w="0" cap="flat">
                            <a:miter lim="127000"/>
                          </a:ln>
                        </wps:spPr>
                        <wps:style>
                          <a:lnRef idx="0">
                            <a:srgbClr val="000000">
                              <a:alpha val="0"/>
                            </a:srgbClr>
                          </a:lnRef>
                          <a:fillRef idx="1">
                            <a:srgbClr val="F0533E"/>
                          </a:fillRef>
                          <a:effectRef idx="0">
                            <a:scrgbClr r="0" g="0" b="0"/>
                          </a:effectRef>
                          <a:fontRef idx="none"/>
                        </wps:style>
                        <wps:bodyPr/>
                      </wps:wsp>
                      <wps:wsp>
                        <wps:cNvPr id="278" name="Shape 278"/>
                        <wps:cNvSpPr/>
                        <wps:spPr>
                          <a:xfrm>
                            <a:off x="3047365" y="156845"/>
                            <a:ext cx="153035" cy="29210"/>
                          </a:xfrm>
                          <a:custGeom>
                            <a:avLst/>
                            <a:gdLst/>
                            <a:ahLst/>
                            <a:cxnLst/>
                            <a:rect l="0" t="0" r="0" b="0"/>
                            <a:pathLst>
                              <a:path w="153035" h="29210">
                                <a:moveTo>
                                  <a:pt x="76835" y="0"/>
                                </a:moveTo>
                                <a:lnTo>
                                  <a:pt x="100965" y="1905"/>
                                </a:lnTo>
                                <a:lnTo>
                                  <a:pt x="122555" y="8255"/>
                                </a:lnTo>
                                <a:lnTo>
                                  <a:pt x="140335" y="17780"/>
                                </a:lnTo>
                                <a:lnTo>
                                  <a:pt x="153035" y="29210"/>
                                </a:lnTo>
                                <a:lnTo>
                                  <a:pt x="0" y="29210"/>
                                </a:lnTo>
                                <a:lnTo>
                                  <a:pt x="12700" y="17780"/>
                                </a:lnTo>
                                <a:lnTo>
                                  <a:pt x="30480" y="8255"/>
                                </a:lnTo>
                                <a:lnTo>
                                  <a:pt x="52070" y="1905"/>
                                </a:lnTo>
                                <a:lnTo>
                                  <a:pt x="76835" y="0"/>
                                </a:lnTo>
                                <a:close/>
                              </a:path>
                            </a:pathLst>
                          </a:custGeom>
                          <a:ln w="0" cap="flat">
                            <a:miter lim="127000"/>
                          </a:ln>
                        </wps:spPr>
                        <wps:style>
                          <a:lnRef idx="0">
                            <a:srgbClr val="000000">
                              <a:alpha val="0"/>
                            </a:srgbClr>
                          </a:lnRef>
                          <a:fillRef idx="1">
                            <a:srgbClr val="F05348"/>
                          </a:fillRef>
                          <a:effectRef idx="0">
                            <a:scrgbClr r="0" g="0" b="0"/>
                          </a:effectRef>
                          <a:fontRef idx="none"/>
                        </wps:style>
                        <wps:bodyPr/>
                      </wps:wsp>
                      <wps:wsp>
                        <wps:cNvPr id="281" name="Shape 281"/>
                        <wps:cNvSpPr/>
                        <wps:spPr>
                          <a:xfrm>
                            <a:off x="4965700" y="1905"/>
                            <a:ext cx="157480" cy="157480"/>
                          </a:xfrm>
                          <a:custGeom>
                            <a:avLst/>
                            <a:gdLst/>
                            <a:ahLst/>
                            <a:cxnLst/>
                            <a:rect l="0" t="0" r="0" b="0"/>
                            <a:pathLst>
                              <a:path w="157480" h="157480">
                                <a:moveTo>
                                  <a:pt x="0" y="0"/>
                                </a:moveTo>
                                <a:lnTo>
                                  <a:pt x="157480" y="157480"/>
                                </a:lnTo>
                                <a:lnTo>
                                  <a:pt x="0" y="157480"/>
                                </a:lnTo>
                                <a:lnTo>
                                  <a:pt x="0" y="0"/>
                                </a:lnTo>
                                <a:close/>
                              </a:path>
                            </a:pathLst>
                          </a:custGeom>
                          <a:ln w="0" cap="flat">
                            <a:miter lim="127000"/>
                          </a:ln>
                        </wps:spPr>
                        <wps:style>
                          <a:lnRef idx="0">
                            <a:srgbClr val="000000">
                              <a:alpha val="0"/>
                            </a:srgbClr>
                          </a:lnRef>
                          <a:fillRef idx="1">
                            <a:srgbClr val="F8A78E"/>
                          </a:fillRef>
                          <a:effectRef idx="0">
                            <a:scrgbClr r="0" g="0" b="0"/>
                          </a:effectRef>
                          <a:fontRef idx="none"/>
                        </wps:style>
                        <wps:bodyPr/>
                      </wps:wsp>
                      <wps:wsp>
                        <wps:cNvPr id="284" name="Rectangle 284"/>
                        <wps:cNvSpPr/>
                        <wps:spPr>
                          <a:xfrm>
                            <a:off x="56774" y="51619"/>
                            <a:ext cx="1461510" cy="316046"/>
                          </a:xfrm>
                          <a:prstGeom prst="rect">
                            <a:avLst/>
                          </a:prstGeom>
                          <a:ln>
                            <a:noFill/>
                          </a:ln>
                        </wps:spPr>
                        <wps:txbx>
                          <w:txbxContent>
                            <w:p w14:paraId="22168E9C" w14:textId="70A86A26" w:rsidR="006047F1" w:rsidRPr="00FD1C9D" w:rsidRDefault="006047F1" w:rsidP="006047F1">
                              <w:pPr>
                                <w:rPr>
                                  <w:rFonts w:ascii="Aptos Narrow" w:hAnsi="Aptos Narrow"/>
                                </w:rPr>
                              </w:pPr>
                              <w:r w:rsidRPr="00FD1C9D">
                                <w:rPr>
                                  <w:rFonts w:ascii="Aptos Narrow" w:eastAsia="Cambria" w:hAnsi="Aptos Narrow" w:cs="Cambria"/>
                                  <w:b/>
                                  <w:color w:val="FFFFFF"/>
                                  <w:sz w:val="32"/>
                                </w:rPr>
                                <w:t>Nursing</w:t>
                              </w:r>
                              <w:r w:rsidR="001C33B4" w:rsidRPr="00FD1C9D">
                                <w:rPr>
                                  <w:rFonts w:ascii="Aptos Narrow" w:eastAsia="Cambria" w:hAnsi="Aptos Narrow" w:cs="Cambria"/>
                                  <w:b/>
                                  <w:color w:val="FFFFFF"/>
                                  <w:sz w:val="32"/>
                                </w:rPr>
                                <w:t xml:space="preserve"> Home</w:t>
                              </w:r>
                            </w:p>
                            <w:p w14:paraId="61D97189" w14:textId="77777777" w:rsidR="001C33B4" w:rsidRDefault="001C33B4"/>
                          </w:txbxContent>
                        </wps:txbx>
                        <wps:bodyPr horzOverflow="overflow" vert="horz" lIns="0" tIns="0" rIns="0" bIns="0" rtlCol="0">
                          <a:noAutofit/>
                        </wps:bodyPr>
                      </wps:wsp>
                      <wps:wsp>
                        <wps:cNvPr id="285" name="Rectangle 285"/>
                        <wps:cNvSpPr/>
                        <wps:spPr>
                          <a:xfrm>
                            <a:off x="876808" y="47169"/>
                            <a:ext cx="59308" cy="316046"/>
                          </a:xfrm>
                          <a:prstGeom prst="rect">
                            <a:avLst/>
                          </a:prstGeom>
                          <a:ln>
                            <a:noFill/>
                          </a:ln>
                        </wps:spPr>
                        <wps:txbx>
                          <w:txbxContent>
                            <w:p w14:paraId="3040D380" w14:textId="77777777" w:rsidR="006047F1" w:rsidRDefault="006047F1" w:rsidP="006047F1">
                              <w:r>
                                <w:rPr>
                                  <w:rFonts w:ascii="Cambria" w:eastAsia="Cambria" w:hAnsi="Cambria" w:cs="Cambria"/>
                                  <w:b/>
                                  <w:color w:val="FFFFFF"/>
                                  <w:sz w:val="32"/>
                                </w:rPr>
                                <w:tab/>
                              </w:r>
                            </w:p>
                          </w:txbxContent>
                        </wps:txbx>
                        <wps:bodyPr horzOverflow="overflow" vert="horz" lIns="0" tIns="0" rIns="0" bIns="0" rtlCol="0">
                          <a:noAutofit/>
                        </wps:bodyPr>
                      </wps:wsp>
                      <wps:wsp>
                        <wps:cNvPr id="287" name="Rectangle 287"/>
                        <wps:cNvSpPr/>
                        <wps:spPr>
                          <a:xfrm>
                            <a:off x="1458976" y="47169"/>
                            <a:ext cx="59308" cy="316046"/>
                          </a:xfrm>
                          <a:prstGeom prst="rect">
                            <a:avLst/>
                          </a:prstGeom>
                          <a:ln>
                            <a:noFill/>
                          </a:ln>
                        </wps:spPr>
                        <wps:txbx>
                          <w:txbxContent>
                            <w:p w14:paraId="117CB62F" w14:textId="77777777" w:rsidR="006047F1" w:rsidRDefault="006047F1" w:rsidP="006047F1">
                              <w:r>
                                <w:rPr>
                                  <w:rFonts w:ascii="Cambria" w:eastAsia="Cambria" w:hAnsi="Cambria" w:cs="Cambria"/>
                                  <w:b/>
                                  <w:sz w:val="32"/>
                                </w:rPr>
                                <w:tab/>
                              </w:r>
                            </w:p>
                          </w:txbxContent>
                        </wps:txbx>
                        <wps:bodyPr horzOverflow="overflow" vert="horz" lIns="0" tIns="0" rIns="0" bIns="0" rtlCol="0">
                          <a:noAutofit/>
                        </wps:bodyPr>
                      </wps:wsp>
                    </wpg:wgp>
                  </a:graphicData>
                </a:graphic>
              </wp:inline>
            </w:drawing>
          </mc:Choice>
          <mc:Fallback>
            <w:pict>
              <v:group w14:anchorId="2694E947" id="Group 3274" o:spid="_x0000_s1026" style="width:475.5pt;height:31.5pt;mso-position-horizontal-relative:char;mso-position-vertical-relative:line" coordsize="51238,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">
                <v:shape id="Shape 274" o:spid="_x0000_s1027" style="position:absolute;width:51238;height:3676;visibility:visible;mso-wrap-style:square;v-text-anchor:top" coordsize="5123815,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" path="m,l4966335,1270r157480,157480l5123180,367665,3416300,366395,,365760,,xe" fillcolor="#f0533e" stroked="f" strokeweight="0">
                  <v:stroke miterlimit="83231f" joinstyle="miter"/>
                  <v:path arrowok="t" textboxrect="0,0,5123815,367665"/>
                </v:shape>
                <v:shape id="Shape 278" o:spid="_x0000_s1028" style="position:absolute;left:30473;top:1568;width:1531;height:292;visibility:visible;mso-wrap-style:square;v-text-anchor:top" coordsize="15303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" path="m76835,r24130,1905l122555,8255r17780,9525l153035,29210,,29210,12700,17780,30480,8255,52070,1905,76835,xe" fillcolor="#f05348" stroked="f" strokeweight="0">
                  <v:stroke miterlimit="83231f" joinstyle="miter"/>
                  <v:path arrowok="t" textboxrect="0,0,153035,29210"/>
                </v:shape>
                <v:shape id="Shape 281" o:spid="_x0000_s1029" style="position:absolute;left:49657;top:19;width:1574;height:1574;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" path="m,l157480,157480,,157480,,xe" fillcolor="#f8a78e" stroked="f" strokeweight="0">
                  <v:stroke miterlimit="83231f" joinstyle="miter"/>
                  <v:path arrowok="t" textboxrect="0,0,157480,157480"/>
                </v:shape>
                <v:rect id="Rectangle 284" o:spid="_x0000_s1030" style="position:absolute;left:567;top:516;width:14615;height:3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22168E9C" w14:textId="70A86A26" w:rsidR="006047F1" w:rsidRPr="00FD1C9D" w:rsidRDefault="006047F1" w:rsidP="006047F1">
                        <w:pPr>
                          <w:rPr>
                            <w:rFonts w:ascii="Aptos Narrow" w:hAnsi="Aptos Narrow"/>
                          </w:rPr>
                        </w:pPr>
                        <w:r w:rsidRPr="00FD1C9D">
                          <w:rPr>
                            <w:rFonts w:ascii="Aptos Narrow" w:eastAsia="Cambria" w:hAnsi="Aptos Narrow" w:cs="Cambria"/>
                            <w:b/>
                            <w:color w:val="FFFFFF"/>
                            <w:sz w:val="32"/>
                          </w:rPr>
                          <w:t>Nursing</w:t>
                        </w:r>
                        <w:r w:rsidR="001C33B4" w:rsidRPr="00FD1C9D">
                          <w:rPr>
                            <w:rFonts w:ascii="Aptos Narrow" w:eastAsia="Cambria" w:hAnsi="Aptos Narrow" w:cs="Cambria"/>
                            <w:b/>
                            <w:color w:val="FFFFFF"/>
                            <w:sz w:val="32"/>
                          </w:rPr>
                          <w:t xml:space="preserve"> Home</w:t>
                        </w:r>
                      </w:p>
                      <w:p w14:paraId="61D97189" w14:textId="77777777" w:rsidR="001C33B4" w:rsidRDefault="001C33B4"/>
                    </w:txbxContent>
                  </v:textbox>
                </v:rect>
                <v:rect id="Rectangle 285" o:spid="_x0000_s1031" style="position:absolute;left:8768;top:471;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3040D380" w14:textId="77777777" w:rsidR="006047F1" w:rsidRDefault="006047F1" w:rsidP="006047F1">
                        <w:r>
                          <w:rPr>
                            <w:rFonts w:ascii="Cambria" w:eastAsia="Cambria" w:hAnsi="Cambria" w:cs="Cambria"/>
                            <w:b/>
                            <w:color w:val="FFFFFF"/>
                            <w:sz w:val="32"/>
                          </w:rPr>
                          <w:tab/>
                        </w:r>
                      </w:p>
                    </w:txbxContent>
                  </v:textbox>
                </v:rect>
                <v:rect id="Rectangle 287" o:spid="_x0000_s1032" style="position:absolute;left:14589;top:471;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117CB62F" w14:textId="77777777" w:rsidR="006047F1" w:rsidRDefault="006047F1" w:rsidP="006047F1">
                        <w:r>
                          <w:rPr>
                            <w:rFonts w:ascii="Cambria" w:eastAsia="Cambria" w:hAnsi="Cambria" w:cs="Cambria"/>
                            <w:b/>
                            <w:sz w:val="32"/>
                          </w:rPr>
                          <w:tab/>
                        </w:r>
                      </w:p>
                    </w:txbxContent>
                  </v:textbox>
                </v:rect>
                <w10:anchorlock/>
              </v:group>
            </w:pict>
          </mc:Fallback>
        </mc:AlternateContent>
      </w:r>
    </w:p>
    <w:p w14:paraId="5F5C9AC6" w14:textId="5E73EF95" w:rsidR="006047F1" w:rsidRPr="00FD1C9D" w:rsidRDefault="006047F1" w:rsidP="00814368">
      <w:pPr>
        <w:spacing w:before="240" w:after="0" w:line="240" w:lineRule="auto"/>
        <w:ind w:left="142" w:right="119"/>
        <w:rPr>
          <w:rFonts w:ascii="Aptos Narrow" w:eastAsia="Arial" w:hAnsi="Aptos Narrow" w:cs="Arial"/>
          <w:sz w:val="24"/>
        </w:rPr>
      </w:pPr>
      <w:r w:rsidRPr="00FD1C9D">
        <w:rPr>
          <w:rFonts w:ascii="Aptos Narrow" w:eastAsia="Arial" w:hAnsi="Aptos Narrow" w:cs="Arial"/>
          <w:b/>
          <w:color w:val="00478B"/>
          <w:sz w:val="24"/>
        </w:rPr>
        <w:t>Cotswold Unit</w:t>
      </w:r>
      <w:r w:rsidR="00A22A38">
        <w:rPr>
          <w:rFonts w:ascii="Aptos Narrow" w:eastAsia="Arial" w:hAnsi="Aptos Narrow" w:cs="Arial"/>
          <w:b/>
          <w:color w:val="00478B"/>
          <w:sz w:val="24"/>
        </w:rPr>
        <w:tab/>
      </w:r>
      <w:r w:rsidRPr="00FD1C9D">
        <w:rPr>
          <w:rFonts w:ascii="Aptos Narrow" w:eastAsia="Arial" w:hAnsi="Aptos Narrow" w:cs="Arial"/>
          <w:color w:val="00478B"/>
          <w:sz w:val="24"/>
        </w:rPr>
        <w:t>£1,8</w:t>
      </w:r>
      <w:r w:rsidR="00325EE2">
        <w:rPr>
          <w:rFonts w:ascii="Aptos Narrow" w:eastAsia="Arial" w:hAnsi="Aptos Narrow" w:cs="Arial"/>
          <w:color w:val="00478B"/>
          <w:sz w:val="24"/>
        </w:rPr>
        <w:t>78</w:t>
      </w:r>
      <w:r w:rsidRPr="00FD1C9D">
        <w:rPr>
          <w:rFonts w:ascii="Aptos Narrow" w:eastAsia="Arial" w:hAnsi="Aptos Narrow" w:cs="Arial"/>
          <w:color w:val="00478B"/>
          <w:sz w:val="24"/>
        </w:rPr>
        <w:t>.81 per bed, per week.</w:t>
      </w:r>
      <w:r w:rsidRPr="00FD1C9D">
        <w:rPr>
          <w:rFonts w:ascii="Aptos Narrow" w:eastAsia="Arial" w:hAnsi="Aptos Narrow" w:cs="Arial"/>
          <w:sz w:val="24"/>
        </w:rPr>
        <w:t xml:space="preserve"> </w:t>
      </w:r>
    </w:p>
    <w:p w14:paraId="7EAA88EC" w14:textId="113681CC" w:rsidR="006047F1" w:rsidRPr="00FD1C9D" w:rsidRDefault="006047F1" w:rsidP="00A22A38">
      <w:pPr>
        <w:spacing w:before="120" w:after="0" w:line="240" w:lineRule="auto"/>
        <w:ind w:left="142" w:right="119" w:hanging="10"/>
        <w:rPr>
          <w:rFonts w:ascii="Aptos Narrow" w:hAnsi="Aptos Narrow"/>
        </w:rPr>
      </w:pPr>
      <w:r w:rsidRPr="00FD1C9D">
        <w:rPr>
          <w:rFonts w:ascii="Aptos Narrow" w:eastAsia="Arial" w:hAnsi="Aptos Narrow" w:cs="Arial"/>
          <w:b/>
          <w:color w:val="00478B"/>
          <w:sz w:val="24"/>
        </w:rPr>
        <w:t>Gatcombe Unit</w:t>
      </w:r>
      <w:r w:rsidR="00A22A38">
        <w:rPr>
          <w:rFonts w:ascii="Aptos Narrow" w:eastAsia="Arial" w:hAnsi="Aptos Narrow" w:cs="Arial"/>
          <w:color w:val="00478B"/>
          <w:sz w:val="24"/>
        </w:rPr>
        <w:tab/>
      </w:r>
      <w:r w:rsidRPr="00FD1C9D">
        <w:rPr>
          <w:rFonts w:ascii="Aptos Narrow" w:eastAsia="Arial" w:hAnsi="Aptos Narrow" w:cs="Arial"/>
          <w:color w:val="00478B"/>
          <w:sz w:val="24"/>
        </w:rPr>
        <w:t xml:space="preserve">£1,694.97 per bed, per week. </w:t>
      </w:r>
    </w:p>
    <w:p w14:paraId="0E7F5854" w14:textId="77777777" w:rsidR="00A22A38" w:rsidRDefault="00A22A38" w:rsidP="00A22A38">
      <w:pPr>
        <w:spacing w:before="120" w:after="0" w:line="240" w:lineRule="auto"/>
        <w:ind w:left="142" w:right="119" w:hanging="10"/>
        <w:rPr>
          <w:rFonts w:ascii="Aptos Narrow" w:eastAsia="Arial" w:hAnsi="Aptos Narrow" w:cs="Arial"/>
          <w:b/>
          <w:bCs/>
          <w:color w:val="00478B"/>
          <w:sz w:val="24"/>
        </w:rPr>
      </w:pPr>
    </w:p>
    <w:p w14:paraId="077F2AB1" w14:textId="248E9F3B" w:rsidR="00A22A38" w:rsidRDefault="00A22A38" w:rsidP="00A22A38">
      <w:pPr>
        <w:spacing w:before="120" w:after="0" w:line="240" w:lineRule="auto"/>
        <w:ind w:left="142" w:right="119" w:hanging="10"/>
        <w:rPr>
          <w:rFonts w:ascii="Aptos Narrow" w:eastAsia="Arial" w:hAnsi="Aptos Narrow" w:cs="Arial"/>
          <w:color w:val="00478B"/>
          <w:sz w:val="24"/>
        </w:rPr>
      </w:pPr>
      <w:r>
        <w:rPr>
          <w:rFonts w:ascii="Aptos Narrow" w:eastAsia="Arial" w:hAnsi="Aptos Narrow" w:cs="Arial"/>
          <w:b/>
          <w:bCs/>
          <w:color w:val="00478B"/>
          <w:sz w:val="24"/>
        </w:rPr>
        <w:t>RESPITE</w:t>
      </w:r>
    </w:p>
    <w:p w14:paraId="6F53D49F" w14:textId="3495891D" w:rsidR="006047F1" w:rsidRPr="00A22A38" w:rsidRDefault="00A22A38" w:rsidP="00A22A38">
      <w:pPr>
        <w:spacing w:before="120" w:after="0" w:line="240" w:lineRule="auto"/>
        <w:ind w:left="142" w:right="119" w:hanging="10"/>
        <w:rPr>
          <w:rFonts w:ascii="Aptos Narrow" w:hAnsi="Aptos Narrow"/>
          <w:i/>
          <w:iCs/>
        </w:rPr>
      </w:pPr>
      <w:r w:rsidRPr="00A22A38">
        <w:rPr>
          <w:rFonts w:ascii="Aptos Narrow" w:eastAsia="Arial" w:hAnsi="Aptos Narrow" w:cs="Arial"/>
          <w:i/>
          <w:iCs/>
          <w:color w:val="00478B"/>
          <w:sz w:val="24"/>
        </w:rPr>
        <w:t>A</w:t>
      </w:r>
      <w:r w:rsidR="006047F1" w:rsidRPr="00A22A38">
        <w:rPr>
          <w:rFonts w:ascii="Aptos Narrow" w:eastAsia="Arial" w:hAnsi="Aptos Narrow" w:cs="Arial"/>
          <w:i/>
          <w:iCs/>
          <w:color w:val="00478B"/>
          <w:sz w:val="24"/>
        </w:rPr>
        <w:t>rrangement with the Nursing Services Director.</w:t>
      </w:r>
      <w:r w:rsidR="006047F1" w:rsidRPr="00A22A38">
        <w:rPr>
          <w:rFonts w:ascii="Aptos Narrow" w:eastAsia="Arial" w:hAnsi="Aptos Narrow" w:cs="Arial"/>
          <w:i/>
          <w:iCs/>
          <w:sz w:val="24"/>
        </w:rPr>
        <w:t xml:space="preserve"> </w:t>
      </w:r>
    </w:p>
    <w:p w14:paraId="39CE6A2C" w14:textId="73E2A61F" w:rsidR="00A22A38" w:rsidRPr="00FD1C9D" w:rsidRDefault="00A22A38" w:rsidP="00A22A38">
      <w:pPr>
        <w:tabs>
          <w:tab w:val="center" w:pos="993"/>
          <w:tab w:val="center" w:pos="1066"/>
        </w:tabs>
        <w:spacing w:before="120" w:after="0" w:line="240" w:lineRule="auto"/>
        <w:ind w:left="142" w:right="119"/>
        <w:rPr>
          <w:rFonts w:ascii="Aptos Narrow" w:eastAsia="Arial" w:hAnsi="Aptos Narrow" w:cs="Arial"/>
          <w:sz w:val="24"/>
        </w:rPr>
      </w:pPr>
      <w:r w:rsidRPr="00FD1C9D">
        <w:rPr>
          <w:rFonts w:ascii="Aptos Narrow" w:eastAsia="Arial" w:hAnsi="Aptos Narrow" w:cs="Arial"/>
          <w:b/>
          <w:color w:val="00478B"/>
          <w:sz w:val="24"/>
        </w:rPr>
        <w:t>Cotswold Unit</w:t>
      </w:r>
      <w:r>
        <w:rPr>
          <w:rFonts w:ascii="Aptos Narrow" w:eastAsia="Arial" w:hAnsi="Aptos Narrow" w:cs="Arial"/>
          <w:b/>
          <w:color w:val="00478B"/>
          <w:sz w:val="24"/>
        </w:rPr>
        <w:tab/>
      </w:r>
      <w:r w:rsidRPr="00FD1C9D">
        <w:rPr>
          <w:rFonts w:ascii="Aptos Narrow" w:eastAsia="Arial" w:hAnsi="Aptos Narrow" w:cs="Arial"/>
          <w:color w:val="00478B"/>
          <w:sz w:val="24"/>
        </w:rPr>
        <w:t>£</w:t>
      </w:r>
      <w:r>
        <w:rPr>
          <w:rFonts w:ascii="Aptos Narrow" w:eastAsia="Arial" w:hAnsi="Aptos Narrow" w:cs="Arial"/>
          <w:color w:val="00478B"/>
          <w:sz w:val="24"/>
        </w:rPr>
        <w:t>2,066.69</w:t>
      </w:r>
      <w:r w:rsidRPr="00FD1C9D">
        <w:rPr>
          <w:rFonts w:ascii="Aptos Narrow" w:eastAsia="Arial" w:hAnsi="Aptos Narrow" w:cs="Arial"/>
          <w:color w:val="00478B"/>
          <w:sz w:val="24"/>
        </w:rPr>
        <w:t xml:space="preserve"> per bed, per week.</w:t>
      </w:r>
      <w:r w:rsidRPr="00FD1C9D">
        <w:rPr>
          <w:rFonts w:ascii="Aptos Narrow" w:eastAsia="Arial" w:hAnsi="Aptos Narrow" w:cs="Arial"/>
          <w:sz w:val="24"/>
        </w:rPr>
        <w:t xml:space="preserve"> </w:t>
      </w:r>
    </w:p>
    <w:p w14:paraId="7E10C095" w14:textId="2D2D5ED3" w:rsidR="006047F1" w:rsidRDefault="00A22A38" w:rsidP="00A22A38">
      <w:pPr>
        <w:spacing w:before="120" w:after="0" w:line="240" w:lineRule="auto"/>
        <w:ind w:left="142" w:right="119" w:hanging="10"/>
        <w:rPr>
          <w:rFonts w:ascii="Aptos Narrow" w:eastAsia="Arial" w:hAnsi="Aptos Narrow" w:cs="Arial"/>
          <w:color w:val="00478B"/>
          <w:sz w:val="24"/>
        </w:rPr>
      </w:pPr>
      <w:r w:rsidRPr="00FD1C9D">
        <w:rPr>
          <w:rFonts w:ascii="Aptos Narrow" w:eastAsia="Arial" w:hAnsi="Aptos Narrow" w:cs="Arial"/>
          <w:b/>
          <w:color w:val="00478B"/>
          <w:sz w:val="24"/>
        </w:rPr>
        <w:t>Gatcombe Unit</w:t>
      </w:r>
      <w:r>
        <w:rPr>
          <w:rFonts w:ascii="Aptos Narrow" w:eastAsia="Arial" w:hAnsi="Aptos Narrow" w:cs="Arial"/>
          <w:color w:val="00478B"/>
          <w:sz w:val="24"/>
        </w:rPr>
        <w:tab/>
      </w:r>
      <w:r w:rsidRPr="00FD1C9D">
        <w:rPr>
          <w:rFonts w:ascii="Aptos Narrow" w:eastAsia="Arial" w:hAnsi="Aptos Narrow" w:cs="Arial"/>
          <w:color w:val="00478B"/>
          <w:sz w:val="24"/>
        </w:rPr>
        <w:t xml:space="preserve">£1,864.47 per bed, per week. </w:t>
      </w:r>
    </w:p>
    <w:p w14:paraId="3FAE5A0B" w14:textId="77777777" w:rsidR="00814368" w:rsidRPr="00814368" w:rsidRDefault="00814368" w:rsidP="00814368">
      <w:pPr>
        <w:spacing w:after="0" w:line="240" w:lineRule="auto"/>
        <w:ind w:left="141" w:right="119" w:hanging="11"/>
        <w:rPr>
          <w:rFonts w:ascii="Aptos Narrow" w:hAnsi="Aptos Narrow"/>
          <w:sz w:val="24"/>
          <w:szCs w:val="28"/>
        </w:rPr>
      </w:pPr>
    </w:p>
    <w:p w14:paraId="251DCA9D" w14:textId="2437C8F3" w:rsidR="006047F1" w:rsidRPr="00FD1C9D" w:rsidRDefault="006047F1" w:rsidP="00814368">
      <w:pPr>
        <w:spacing w:after="0"/>
        <w:ind w:right="118"/>
        <w:rPr>
          <w:rFonts w:ascii="Aptos Narrow" w:hAnsi="Aptos Narrow"/>
        </w:rPr>
      </w:pPr>
      <w:r w:rsidRPr="00FD1C9D">
        <w:rPr>
          <w:rFonts w:ascii="Aptos Narrow" w:eastAsia="Arial" w:hAnsi="Aptos Narrow" w:cs="Arial"/>
          <w:sz w:val="24"/>
        </w:rPr>
        <w:t xml:space="preserve"> </w:t>
      </w:r>
      <w:r w:rsidRPr="00FD1C9D">
        <w:rPr>
          <w:rFonts w:ascii="Aptos Narrow" w:eastAsia="Arial" w:hAnsi="Aptos Narrow" w:cs="Arial"/>
          <w:sz w:val="12"/>
        </w:rPr>
        <w:t xml:space="preserve"> </w:t>
      </w:r>
      <w:r w:rsidRPr="00FD1C9D">
        <w:rPr>
          <w:rFonts w:ascii="Aptos Narrow" w:hAnsi="Aptos Narrow"/>
          <w:noProof/>
        </w:rPr>
        <mc:AlternateContent>
          <mc:Choice Requires="wpg">
            <w:drawing>
              <wp:inline distT="0" distB="0" distL="0" distR="0" wp14:anchorId="00371D85" wp14:editId="41CBBA44">
                <wp:extent cx="6000115" cy="381000"/>
                <wp:effectExtent l="0" t="0" r="635" b="0"/>
                <wp:docPr id="3275" name="Group 3275"/>
                <wp:cNvGraphicFramePr/>
                <a:graphic xmlns:a="http://schemas.openxmlformats.org/drawingml/2006/main">
                  <a:graphicData uri="http://schemas.microsoft.com/office/word/2010/wordprocessingGroup">
                    <wpg:wgp>
                      <wpg:cNvGrpSpPr/>
                      <wpg:grpSpPr>
                        <a:xfrm>
                          <a:off x="0" y="0"/>
                          <a:ext cx="6000115" cy="381000"/>
                          <a:chOff x="0" y="0"/>
                          <a:chExt cx="5123815" cy="368808"/>
                        </a:xfrm>
                      </wpg:grpSpPr>
                      <wps:wsp>
                        <wps:cNvPr id="288" name="Shape 288"/>
                        <wps:cNvSpPr/>
                        <wps:spPr>
                          <a:xfrm>
                            <a:off x="0" y="66"/>
                            <a:ext cx="5123815" cy="367665"/>
                          </a:xfrm>
                          <a:custGeom>
                            <a:avLst/>
                            <a:gdLst/>
                            <a:ahLst/>
                            <a:cxnLst/>
                            <a:rect l="0" t="0" r="0" b="0"/>
                            <a:pathLst>
                              <a:path w="5123815" h="367665">
                                <a:moveTo>
                                  <a:pt x="0" y="0"/>
                                </a:moveTo>
                                <a:lnTo>
                                  <a:pt x="4966335" y="1905"/>
                                </a:lnTo>
                                <a:lnTo>
                                  <a:pt x="5123815" y="157480"/>
                                </a:lnTo>
                                <a:lnTo>
                                  <a:pt x="5123815" y="367665"/>
                                </a:lnTo>
                                <a:lnTo>
                                  <a:pt x="3457575" y="366395"/>
                                </a:lnTo>
                                <a:lnTo>
                                  <a:pt x="0" y="365760"/>
                                </a:lnTo>
                                <a:lnTo>
                                  <a:pt x="0" y="0"/>
                                </a:lnTo>
                                <a:close/>
                              </a:path>
                            </a:pathLst>
                          </a:custGeom>
                          <a:ln w="0" cap="flat">
                            <a:miter lim="127000"/>
                          </a:ln>
                        </wps:spPr>
                        <wps:style>
                          <a:lnRef idx="0">
                            <a:srgbClr val="000000">
                              <a:alpha val="0"/>
                            </a:srgbClr>
                          </a:lnRef>
                          <a:fillRef idx="1">
                            <a:srgbClr val="FFD600"/>
                          </a:fillRef>
                          <a:effectRef idx="0">
                            <a:scrgbClr r="0" g="0" b="0"/>
                          </a:effectRef>
                          <a:fontRef idx="none"/>
                        </wps:style>
                        <wps:bodyPr/>
                      </wps:wsp>
                      <wps:wsp>
                        <wps:cNvPr id="291" name="Shape 291"/>
                        <wps:cNvSpPr/>
                        <wps:spPr>
                          <a:xfrm>
                            <a:off x="4966335" y="66"/>
                            <a:ext cx="157480" cy="157480"/>
                          </a:xfrm>
                          <a:custGeom>
                            <a:avLst/>
                            <a:gdLst/>
                            <a:ahLst/>
                            <a:cxnLst/>
                            <a:rect l="0" t="0" r="0" b="0"/>
                            <a:pathLst>
                              <a:path w="157480" h="157480">
                                <a:moveTo>
                                  <a:pt x="0" y="0"/>
                                </a:moveTo>
                                <a:lnTo>
                                  <a:pt x="157480" y="157480"/>
                                </a:lnTo>
                                <a:lnTo>
                                  <a:pt x="0" y="157480"/>
                                </a:lnTo>
                                <a:lnTo>
                                  <a:pt x="0" y="0"/>
                                </a:lnTo>
                                <a:close/>
                              </a:path>
                            </a:pathLst>
                          </a:custGeom>
                          <a:ln w="0" cap="flat">
                            <a:miter lim="127000"/>
                          </a:ln>
                        </wps:spPr>
                        <wps:style>
                          <a:lnRef idx="0">
                            <a:srgbClr val="000000">
                              <a:alpha val="0"/>
                            </a:srgbClr>
                          </a:lnRef>
                          <a:fillRef idx="1">
                            <a:srgbClr val="FFE894"/>
                          </a:fillRef>
                          <a:effectRef idx="0">
                            <a:scrgbClr r="0" g="0" b="0"/>
                          </a:effectRef>
                          <a:fontRef idx="none"/>
                        </wps:style>
                        <wps:bodyPr/>
                      </wps:wsp>
                      <pic:pic xmlns:pic="http://schemas.openxmlformats.org/drawingml/2006/picture">
                        <pic:nvPicPr>
                          <pic:cNvPr id="293" name="Picture 293"/>
                          <pic:cNvPicPr/>
                        </pic:nvPicPr>
                        <pic:blipFill>
                          <a:blip r:embed="rId8"/>
                          <a:stretch>
                            <a:fillRect/>
                          </a:stretch>
                        </pic:blipFill>
                        <pic:spPr>
                          <a:xfrm>
                            <a:off x="509" y="0"/>
                            <a:ext cx="4584164" cy="368808"/>
                          </a:xfrm>
                          <a:prstGeom prst="rect">
                            <a:avLst/>
                          </a:prstGeom>
                        </pic:spPr>
                      </pic:pic>
                      <wps:wsp>
                        <wps:cNvPr id="294" name="Rectangle 294"/>
                        <wps:cNvSpPr/>
                        <wps:spPr>
                          <a:xfrm>
                            <a:off x="56785" y="52753"/>
                            <a:ext cx="2330048" cy="316046"/>
                          </a:xfrm>
                          <a:prstGeom prst="rect">
                            <a:avLst/>
                          </a:prstGeom>
                          <a:ln>
                            <a:noFill/>
                          </a:ln>
                        </wps:spPr>
                        <wps:txbx>
                          <w:txbxContent>
                            <w:p w14:paraId="769FC0D5" w14:textId="005EB670" w:rsidR="006047F1" w:rsidRPr="00FD1C9D" w:rsidRDefault="001C33B4" w:rsidP="006047F1">
                              <w:pPr>
                                <w:rPr>
                                  <w:rFonts w:ascii="Aptos Narrow" w:hAnsi="Aptos Narrow"/>
                                </w:rPr>
                              </w:pPr>
                              <w:r w:rsidRPr="00FD1C9D">
                                <w:rPr>
                                  <w:rFonts w:ascii="Aptos Narrow" w:eastAsia="Cambria" w:hAnsi="Aptos Narrow" w:cs="Cambria"/>
                                  <w:b/>
                                  <w:color w:val="00478B"/>
                                  <w:sz w:val="32"/>
                                </w:rPr>
                                <w:t>Dr Booth Day Centre</w:t>
                              </w:r>
                            </w:p>
                          </w:txbxContent>
                        </wps:txbx>
                        <wps:bodyPr horzOverflow="overflow" vert="horz" lIns="0" tIns="0" rIns="0" bIns="0" rtlCol="0">
                          <a:noAutofit/>
                        </wps:bodyPr>
                      </wps:wsp>
                      <wps:wsp>
                        <wps:cNvPr id="295" name="Rectangle 295"/>
                        <wps:cNvSpPr/>
                        <wps:spPr>
                          <a:xfrm>
                            <a:off x="469900" y="46671"/>
                            <a:ext cx="59308" cy="316046"/>
                          </a:xfrm>
                          <a:prstGeom prst="rect">
                            <a:avLst/>
                          </a:prstGeom>
                          <a:ln>
                            <a:noFill/>
                          </a:ln>
                        </wps:spPr>
                        <wps:txbx>
                          <w:txbxContent>
                            <w:p w14:paraId="7739DF41" w14:textId="77777777" w:rsidR="006047F1" w:rsidRDefault="006047F1" w:rsidP="006047F1">
                              <w:r>
                                <w:rPr>
                                  <w:rFonts w:ascii="Cambria" w:eastAsia="Cambria" w:hAnsi="Cambria" w:cs="Cambria"/>
                                  <w:b/>
                                  <w:color w:val="00478B"/>
                                  <w:sz w:val="32"/>
                                </w:rPr>
                                <w:tab/>
                              </w:r>
                            </w:p>
                          </w:txbxContent>
                        </wps:txbx>
                        <wps:bodyPr horzOverflow="overflow" vert="horz" lIns="0" tIns="0" rIns="0" bIns="0" rtlCol="0">
                          <a:noAutofit/>
                        </wps:bodyPr>
                      </wps:wsp>
                      <wps:wsp>
                        <wps:cNvPr id="297" name="Rectangle 297"/>
                        <wps:cNvSpPr/>
                        <wps:spPr>
                          <a:xfrm>
                            <a:off x="1064260" y="46671"/>
                            <a:ext cx="59308" cy="316046"/>
                          </a:xfrm>
                          <a:prstGeom prst="rect">
                            <a:avLst/>
                          </a:prstGeom>
                          <a:ln>
                            <a:noFill/>
                          </a:ln>
                        </wps:spPr>
                        <wps:txbx>
                          <w:txbxContent>
                            <w:p w14:paraId="4A83AB2D" w14:textId="77777777" w:rsidR="006047F1" w:rsidRDefault="006047F1" w:rsidP="006047F1">
                              <w:r>
                                <w:rPr>
                                  <w:rFonts w:ascii="Cambria" w:eastAsia="Cambria" w:hAnsi="Cambria" w:cs="Cambria"/>
                                  <w:b/>
                                  <w:color w:val="00478B"/>
                                  <w:sz w:val="32"/>
                                </w:rPr>
                                <w:tab/>
                              </w:r>
                            </w:p>
                          </w:txbxContent>
                        </wps:txbx>
                        <wps:bodyPr horzOverflow="overflow" vert="horz" lIns="0" tIns="0" rIns="0" bIns="0" rtlCol="0">
                          <a:noAutofit/>
                        </wps:bodyPr>
                      </wps:wsp>
                      <wps:wsp>
                        <wps:cNvPr id="299" name="Rectangle 299"/>
                        <wps:cNvSpPr/>
                        <wps:spPr>
                          <a:xfrm>
                            <a:off x="1457452" y="46671"/>
                            <a:ext cx="59308" cy="316046"/>
                          </a:xfrm>
                          <a:prstGeom prst="rect">
                            <a:avLst/>
                          </a:prstGeom>
                          <a:ln>
                            <a:noFill/>
                          </a:ln>
                        </wps:spPr>
                        <wps:txbx>
                          <w:txbxContent>
                            <w:p w14:paraId="08A4373F" w14:textId="77777777" w:rsidR="006047F1" w:rsidRDefault="006047F1" w:rsidP="006047F1">
                              <w:r>
                                <w:rPr>
                                  <w:rFonts w:ascii="Cambria" w:eastAsia="Cambria" w:hAnsi="Cambria" w:cs="Cambria"/>
                                  <w:b/>
                                  <w:color w:val="00478B"/>
                                  <w:sz w:val="32"/>
                                </w:rPr>
                                <w:tab/>
                              </w:r>
                            </w:p>
                          </w:txbxContent>
                        </wps:txbx>
                        <wps:bodyPr horzOverflow="overflow" vert="horz" lIns="0" tIns="0" rIns="0" bIns="0" rtlCol="0">
                          <a:noAutofit/>
                        </wps:bodyPr>
                      </wps:wsp>
                      <wps:wsp>
                        <wps:cNvPr id="301" name="Rectangle 301"/>
                        <wps:cNvSpPr/>
                        <wps:spPr>
                          <a:xfrm>
                            <a:off x="2115820" y="46671"/>
                            <a:ext cx="59308" cy="316046"/>
                          </a:xfrm>
                          <a:prstGeom prst="rect">
                            <a:avLst/>
                          </a:prstGeom>
                          <a:ln>
                            <a:noFill/>
                          </a:ln>
                        </wps:spPr>
                        <wps:txbx>
                          <w:txbxContent>
                            <w:p w14:paraId="72ECAF6B" w14:textId="77777777" w:rsidR="006047F1" w:rsidRDefault="006047F1" w:rsidP="006047F1">
                              <w:r>
                                <w:rPr>
                                  <w:rFonts w:ascii="Cambria" w:eastAsia="Cambria" w:hAnsi="Cambria" w:cs="Cambria"/>
                                  <w:b/>
                                  <w:sz w:val="32"/>
                                </w:rPr>
                                <w:tab/>
                              </w:r>
                            </w:p>
                          </w:txbxContent>
                        </wps:txbx>
                        <wps:bodyPr horzOverflow="overflow" vert="horz" lIns="0" tIns="0" rIns="0" bIns="0" rtlCol="0">
                          <a:noAutofit/>
                        </wps:bodyPr>
                      </wps:wsp>
                    </wpg:wgp>
                  </a:graphicData>
                </a:graphic>
              </wp:inline>
            </w:drawing>
          </mc:Choice>
          <mc:Fallback>
            <w:pict>
              <v:group w14:anchorId="00371D85" id="Group 3275" o:spid="_x0000_s1033" style="width:472.45pt;height:30pt;mso-position-horizontal-relative:char;mso-position-vertical-relative:line" coordsize="51238,3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">
                <v:shape id="Shape 288" o:spid="_x0000_s1034" style="position:absolute;width:51238;height:3677;visibility:visible;mso-wrap-style:square;v-text-anchor:top" coordsize="5123815,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" path="m,l4966335,1905r157480,155575l5123815,367665,3457575,366395,,365760,,xe" fillcolor="#ffd600" stroked="f" strokeweight="0">
                  <v:stroke miterlimit="83231f" joinstyle="miter"/>
                  <v:path arrowok="t" textboxrect="0,0,5123815,367665"/>
                </v:shape>
                <v:shape id="Shape 291" o:spid="_x0000_s1035" style="position:absolute;left:49663;width:1575;height:1575;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" path="m,l157480,157480,,157480,,xe" fillcolor="#ffe894" stroked="f" strokeweight="0">
                  <v:stroke miterlimit="83231f" joinstyle="miter"/>
                  <v:path arrowok="t" textboxrect="0,0,157480,1574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36" type="#_x0000_t75" style="position:absolute;left:5;width:45841;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">
                  <v:imagedata r:id="rId9" o:title=""/>
                </v:shape>
                <v:rect id="Rectangle 294" o:spid="_x0000_s1037" style="position:absolute;left:567;top:527;width:23301;height:3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769FC0D5" w14:textId="005EB670" w:rsidR="006047F1" w:rsidRPr="00FD1C9D" w:rsidRDefault="001C33B4" w:rsidP="006047F1">
                        <w:pPr>
                          <w:rPr>
                            <w:rFonts w:ascii="Aptos Narrow" w:hAnsi="Aptos Narrow"/>
                          </w:rPr>
                        </w:pPr>
                        <w:r w:rsidRPr="00FD1C9D">
                          <w:rPr>
                            <w:rFonts w:ascii="Aptos Narrow" w:eastAsia="Cambria" w:hAnsi="Aptos Narrow" w:cs="Cambria"/>
                            <w:b/>
                            <w:color w:val="00478B"/>
                            <w:sz w:val="32"/>
                          </w:rPr>
                          <w:t>Dr Booth Day Centre</w:t>
                        </w:r>
                      </w:p>
                    </w:txbxContent>
                  </v:textbox>
                </v:rect>
                <v:rect id="Rectangle 295" o:spid="_x0000_s1038" style="position:absolute;left:4699;top:466;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14:paraId="7739DF41" w14:textId="77777777" w:rsidR="006047F1" w:rsidRDefault="006047F1" w:rsidP="006047F1">
                        <w:r>
                          <w:rPr>
                            <w:rFonts w:ascii="Cambria" w:eastAsia="Cambria" w:hAnsi="Cambria" w:cs="Cambria"/>
                            <w:b/>
                            <w:color w:val="00478B"/>
                            <w:sz w:val="32"/>
                          </w:rPr>
                          <w:tab/>
                        </w:r>
                      </w:p>
                    </w:txbxContent>
                  </v:textbox>
                </v:rect>
                <v:rect id="Rectangle 297" o:spid="_x0000_s1039" style="position:absolute;left:10642;top:466;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4A83AB2D" w14:textId="77777777" w:rsidR="006047F1" w:rsidRDefault="006047F1" w:rsidP="006047F1">
                        <w:r>
                          <w:rPr>
                            <w:rFonts w:ascii="Cambria" w:eastAsia="Cambria" w:hAnsi="Cambria" w:cs="Cambria"/>
                            <w:b/>
                            <w:color w:val="00478B"/>
                            <w:sz w:val="32"/>
                          </w:rPr>
                          <w:tab/>
                        </w:r>
                      </w:p>
                    </w:txbxContent>
                  </v:textbox>
                </v:rect>
                <v:rect id="Rectangle 299" o:spid="_x0000_s1040" style="position:absolute;left:14574;top:466;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08A4373F" w14:textId="77777777" w:rsidR="006047F1" w:rsidRDefault="006047F1" w:rsidP="006047F1">
                        <w:r>
                          <w:rPr>
                            <w:rFonts w:ascii="Cambria" w:eastAsia="Cambria" w:hAnsi="Cambria" w:cs="Cambria"/>
                            <w:b/>
                            <w:color w:val="00478B"/>
                            <w:sz w:val="32"/>
                          </w:rPr>
                          <w:tab/>
                        </w:r>
                      </w:p>
                    </w:txbxContent>
                  </v:textbox>
                </v:rect>
                <v:rect id="Rectangle 301" o:spid="_x0000_s1041" style="position:absolute;left:21158;top:466;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72ECAF6B" w14:textId="77777777" w:rsidR="006047F1" w:rsidRDefault="006047F1" w:rsidP="006047F1">
                        <w:r>
                          <w:rPr>
                            <w:rFonts w:ascii="Cambria" w:eastAsia="Cambria" w:hAnsi="Cambria" w:cs="Cambria"/>
                            <w:b/>
                            <w:sz w:val="32"/>
                          </w:rPr>
                          <w:tab/>
                        </w:r>
                      </w:p>
                    </w:txbxContent>
                  </v:textbox>
                </v:rect>
                <w10:anchorlock/>
              </v:group>
            </w:pict>
          </mc:Fallback>
        </mc:AlternateContent>
      </w:r>
    </w:p>
    <w:p w14:paraId="329BB3DE" w14:textId="1714D528" w:rsidR="006047F1" w:rsidRPr="00FD1C9D" w:rsidRDefault="006047F1" w:rsidP="00814368">
      <w:pPr>
        <w:spacing w:before="240" w:after="0" w:line="240" w:lineRule="auto"/>
        <w:ind w:left="141" w:right="119" w:hanging="11"/>
        <w:rPr>
          <w:rFonts w:ascii="Aptos Narrow" w:hAnsi="Aptos Narrow"/>
        </w:rPr>
      </w:pPr>
      <w:r w:rsidRPr="00FD1C9D">
        <w:rPr>
          <w:rFonts w:ascii="Aptos Narrow" w:eastAsia="Arial" w:hAnsi="Aptos Narrow" w:cs="Arial"/>
          <w:color w:val="00478B"/>
          <w:sz w:val="24"/>
        </w:rPr>
        <w:t xml:space="preserve">Private Day Centre Attendance - £60.00 (includes meals and transport) </w:t>
      </w:r>
    </w:p>
    <w:p w14:paraId="100A2188" w14:textId="332A7CBB" w:rsidR="006047F1" w:rsidRPr="00FD1C9D" w:rsidRDefault="006047F1" w:rsidP="00A22A38">
      <w:pPr>
        <w:spacing w:before="120" w:after="0" w:line="240" w:lineRule="auto"/>
        <w:ind w:left="142" w:right="119" w:hanging="10"/>
        <w:rPr>
          <w:rFonts w:ascii="Aptos Narrow" w:hAnsi="Aptos Narrow"/>
        </w:rPr>
      </w:pPr>
      <w:r w:rsidRPr="00FD1C9D">
        <w:rPr>
          <w:rFonts w:ascii="Aptos Narrow" w:eastAsia="Arial" w:hAnsi="Aptos Narrow" w:cs="Arial"/>
          <w:color w:val="00478B"/>
          <w:sz w:val="24"/>
        </w:rPr>
        <w:t>Discounted Day Centre attendance - £53.00 (includes meals only)</w:t>
      </w:r>
    </w:p>
    <w:p w14:paraId="1232390E" w14:textId="451FF43B" w:rsidR="006047F1" w:rsidRPr="00FD1C9D" w:rsidRDefault="006047F1" w:rsidP="00A22A38">
      <w:pPr>
        <w:spacing w:before="120" w:after="0" w:line="240" w:lineRule="auto"/>
        <w:ind w:left="142" w:right="119" w:hanging="10"/>
        <w:rPr>
          <w:rFonts w:ascii="Aptos Narrow" w:hAnsi="Aptos Narrow"/>
        </w:rPr>
      </w:pPr>
      <w:r w:rsidRPr="00FD1C9D">
        <w:rPr>
          <w:rFonts w:ascii="Aptos Narrow" w:eastAsia="Arial" w:hAnsi="Aptos Narrow" w:cs="Arial"/>
          <w:color w:val="00478B"/>
          <w:sz w:val="24"/>
        </w:rPr>
        <w:t>Lunch for Social funded attendance - £8.00</w:t>
      </w:r>
    </w:p>
    <w:p w14:paraId="447D42C2" w14:textId="77777777" w:rsidR="00A22A38" w:rsidRDefault="00A22A38" w:rsidP="00A22A38">
      <w:pPr>
        <w:spacing w:before="120" w:after="0" w:line="240" w:lineRule="auto"/>
        <w:ind w:left="142" w:right="119" w:hanging="10"/>
        <w:rPr>
          <w:rFonts w:ascii="Aptos Narrow" w:eastAsia="Arial" w:hAnsi="Aptos Narrow" w:cs="Arial"/>
          <w:color w:val="00478B"/>
          <w:sz w:val="24"/>
        </w:rPr>
      </w:pPr>
    </w:p>
    <w:p w14:paraId="06EF3BBF" w14:textId="25A19FD4" w:rsidR="006047F1" w:rsidRPr="00FD1C9D" w:rsidRDefault="006047F1" w:rsidP="00A22A38">
      <w:pPr>
        <w:spacing w:before="120" w:after="0" w:line="240" w:lineRule="auto"/>
        <w:ind w:left="142" w:right="119" w:hanging="10"/>
        <w:rPr>
          <w:rFonts w:ascii="Aptos Narrow" w:eastAsia="Arial" w:hAnsi="Aptos Narrow" w:cs="Arial"/>
          <w:color w:val="00478B"/>
          <w:sz w:val="24"/>
        </w:rPr>
      </w:pPr>
      <w:r w:rsidRPr="00FD1C9D">
        <w:rPr>
          <w:rFonts w:ascii="Aptos Narrow" w:eastAsia="Arial" w:hAnsi="Aptos Narrow" w:cs="Arial"/>
          <w:color w:val="00478B"/>
          <w:sz w:val="24"/>
        </w:rPr>
        <w:t>£25.00 per day place holding fee charged if the client is admitted for SHLOF funded respite stay</w:t>
      </w:r>
    </w:p>
    <w:p w14:paraId="22D3C0D1" w14:textId="73FDD7C8" w:rsidR="006047F1" w:rsidRDefault="006047F1" w:rsidP="00A22A38">
      <w:pPr>
        <w:spacing w:before="120" w:after="0" w:line="240" w:lineRule="auto"/>
        <w:ind w:left="142" w:right="119" w:hanging="10"/>
        <w:rPr>
          <w:rFonts w:ascii="Aptos Narrow" w:eastAsia="Arial" w:hAnsi="Aptos Narrow" w:cs="Arial"/>
          <w:color w:val="00478B"/>
          <w:sz w:val="24"/>
        </w:rPr>
      </w:pPr>
      <w:r w:rsidRPr="00FD1C9D">
        <w:rPr>
          <w:rFonts w:ascii="Aptos Narrow" w:eastAsia="Arial" w:hAnsi="Aptos Narrow" w:cs="Arial"/>
          <w:color w:val="00478B"/>
          <w:sz w:val="24"/>
        </w:rPr>
        <w:t>Set-up fee £40.00</w:t>
      </w:r>
      <w:r w:rsidR="00814368">
        <w:rPr>
          <w:rFonts w:ascii="Aptos Narrow" w:eastAsia="Arial" w:hAnsi="Aptos Narrow" w:cs="Arial"/>
          <w:color w:val="00478B"/>
          <w:sz w:val="24"/>
        </w:rPr>
        <w:t>.</w:t>
      </w:r>
    </w:p>
    <w:p w14:paraId="714121EC" w14:textId="0B24D21F" w:rsidR="006047F1" w:rsidRPr="00814368" w:rsidRDefault="006047F1" w:rsidP="00814368">
      <w:pPr>
        <w:spacing w:after="0" w:line="240" w:lineRule="auto"/>
        <w:ind w:right="118"/>
        <w:rPr>
          <w:rFonts w:ascii="Aptos Narrow" w:hAnsi="Aptos Narrow"/>
          <w:sz w:val="24"/>
        </w:rPr>
      </w:pPr>
      <w:r w:rsidRPr="00FD1C9D">
        <w:rPr>
          <w:rFonts w:ascii="Aptos Narrow" w:eastAsia="Arial" w:hAnsi="Aptos Narrow" w:cs="Arial"/>
          <w:sz w:val="21"/>
        </w:rPr>
        <w:t xml:space="preserve"> </w:t>
      </w:r>
    </w:p>
    <w:p w14:paraId="6ABF4A13" w14:textId="16D9A228" w:rsidR="006047F1" w:rsidRPr="00FD1C9D" w:rsidRDefault="006047F1" w:rsidP="00FD1C9D">
      <w:pPr>
        <w:spacing w:after="167"/>
        <w:ind w:left="142" w:right="118"/>
        <w:rPr>
          <w:rFonts w:ascii="Aptos Narrow" w:hAnsi="Aptos Narrow"/>
        </w:rPr>
      </w:pPr>
      <w:r w:rsidRPr="00FD1C9D">
        <w:rPr>
          <w:rFonts w:ascii="Aptos Narrow" w:hAnsi="Aptos Narrow"/>
          <w:noProof/>
        </w:rPr>
        <mc:AlternateContent>
          <mc:Choice Requires="wpg">
            <w:drawing>
              <wp:inline distT="0" distB="0" distL="0" distR="0" wp14:anchorId="4D49D788" wp14:editId="69F7C891">
                <wp:extent cx="5952490" cy="352425"/>
                <wp:effectExtent l="0" t="0" r="0" b="9525"/>
                <wp:docPr id="3276" name="Group 3276"/>
                <wp:cNvGraphicFramePr/>
                <a:graphic xmlns:a="http://schemas.openxmlformats.org/drawingml/2006/main">
                  <a:graphicData uri="http://schemas.microsoft.com/office/word/2010/wordprocessingGroup">
                    <wpg:wgp>
                      <wpg:cNvGrpSpPr/>
                      <wpg:grpSpPr>
                        <a:xfrm>
                          <a:off x="0" y="0"/>
                          <a:ext cx="5952490" cy="352425"/>
                          <a:chOff x="126" y="570"/>
                          <a:chExt cx="5123815" cy="367665"/>
                        </a:xfrm>
                      </wpg:grpSpPr>
                      <wps:wsp>
                        <wps:cNvPr id="302" name="Shape 302"/>
                        <wps:cNvSpPr/>
                        <wps:spPr>
                          <a:xfrm>
                            <a:off x="126" y="570"/>
                            <a:ext cx="5123815" cy="367665"/>
                          </a:xfrm>
                          <a:custGeom>
                            <a:avLst/>
                            <a:gdLst/>
                            <a:ahLst/>
                            <a:cxnLst/>
                            <a:rect l="0" t="0" r="0" b="0"/>
                            <a:pathLst>
                              <a:path w="5123815" h="367665">
                                <a:moveTo>
                                  <a:pt x="0" y="0"/>
                                </a:moveTo>
                                <a:lnTo>
                                  <a:pt x="4966335" y="1905"/>
                                </a:lnTo>
                                <a:lnTo>
                                  <a:pt x="5123815" y="157480"/>
                                </a:lnTo>
                                <a:lnTo>
                                  <a:pt x="5123180" y="367665"/>
                                </a:lnTo>
                                <a:lnTo>
                                  <a:pt x="3731260" y="366395"/>
                                </a:lnTo>
                                <a:lnTo>
                                  <a:pt x="0" y="365760"/>
                                </a:lnTo>
                                <a:lnTo>
                                  <a:pt x="0" y="0"/>
                                </a:lnTo>
                                <a:close/>
                              </a:path>
                            </a:pathLst>
                          </a:custGeom>
                          <a:ln w="0" cap="flat">
                            <a:miter lim="127000"/>
                          </a:ln>
                        </wps:spPr>
                        <wps:style>
                          <a:lnRef idx="0">
                            <a:srgbClr val="000000">
                              <a:alpha val="0"/>
                            </a:srgbClr>
                          </a:lnRef>
                          <a:fillRef idx="1">
                            <a:srgbClr val="00B190"/>
                          </a:fillRef>
                          <a:effectRef idx="0">
                            <a:scrgbClr r="0" g="0" b="0"/>
                          </a:effectRef>
                          <a:fontRef idx="none"/>
                        </wps:style>
                        <wps:bodyPr/>
                      </wps:wsp>
                      <wps:wsp>
                        <wps:cNvPr id="305" name="Shape 305"/>
                        <wps:cNvSpPr/>
                        <wps:spPr>
                          <a:xfrm>
                            <a:off x="4966461" y="570"/>
                            <a:ext cx="157480" cy="157480"/>
                          </a:xfrm>
                          <a:custGeom>
                            <a:avLst/>
                            <a:gdLst/>
                            <a:ahLst/>
                            <a:cxnLst/>
                            <a:rect l="0" t="0" r="0" b="0"/>
                            <a:pathLst>
                              <a:path w="157480" h="157480">
                                <a:moveTo>
                                  <a:pt x="0" y="0"/>
                                </a:moveTo>
                                <a:lnTo>
                                  <a:pt x="157480" y="157480"/>
                                </a:lnTo>
                                <a:lnTo>
                                  <a:pt x="0" y="157480"/>
                                </a:lnTo>
                                <a:lnTo>
                                  <a:pt x="0" y="0"/>
                                </a:lnTo>
                                <a:close/>
                              </a:path>
                            </a:pathLst>
                          </a:custGeom>
                          <a:ln w="0" cap="flat">
                            <a:miter lim="127000"/>
                          </a:ln>
                        </wps:spPr>
                        <wps:style>
                          <a:lnRef idx="0">
                            <a:srgbClr val="000000">
                              <a:alpha val="0"/>
                            </a:srgbClr>
                          </a:lnRef>
                          <a:fillRef idx="1">
                            <a:srgbClr val="93D2C1"/>
                          </a:fillRef>
                          <a:effectRef idx="0">
                            <a:scrgbClr r="0" g="0" b="0"/>
                          </a:effectRef>
                          <a:fontRef idx="none"/>
                        </wps:style>
                        <wps:bodyPr/>
                      </wps:wsp>
                      <wps:wsp>
                        <wps:cNvPr id="309" name="Rectangle 309"/>
                        <wps:cNvSpPr/>
                        <wps:spPr>
                          <a:xfrm>
                            <a:off x="701040" y="46670"/>
                            <a:ext cx="59308" cy="316048"/>
                          </a:xfrm>
                          <a:prstGeom prst="rect">
                            <a:avLst/>
                          </a:prstGeom>
                          <a:ln>
                            <a:noFill/>
                          </a:ln>
                        </wps:spPr>
                        <wps:txbx>
                          <w:txbxContent>
                            <w:p w14:paraId="4D0EA141" w14:textId="77777777" w:rsidR="006047F1" w:rsidRDefault="006047F1" w:rsidP="006047F1">
                              <w:r>
                                <w:rPr>
                                  <w:rFonts w:ascii="Cambria" w:eastAsia="Cambria" w:hAnsi="Cambria" w:cs="Cambria"/>
                                  <w:b/>
                                  <w:color w:val="FFFFFF"/>
                                  <w:sz w:val="32"/>
                                </w:rPr>
                                <w:tab/>
                              </w:r>
                            </w:p>
                          </w:txbxContent>
                        </wps:txbx>
                        <wps:bodyPr horzOverflow="overflow" vert="horz" lIns="0" tIns="0" rIns="0" bIns="0" rtlCol="0">
                          <a:noAutofit/>
                        </wps:bodyPr>
                      </wps:wsp>
                      <wps:wsp>
                        <wps:cNvPr id="310" name="Rectangle 310"/>
                        <wps:cNvSpPr/>
                        <wps:spPr>
                          <a:xfrm>
                            <a:off x="56911" y="46543"/>
                            <a:ext cx="1646565" cy="316048"/>
                          </a:xfrm>
                          <a:prstGeom prst="rect">
                            <a:avLst/>
                          </a:prstGeom>
                          <a:ln>
                            <a:noFill/>
                          </a:ln>
                        </wps:spPr>
                        <wps:txbx>
                          <w:txbxContent>
                            <w:p w14:paraId="38F9B91B" w14:textId="77777777" w:rsidR="006047F1" w:rsidRPr="00FD1C9D" w:rsidRDefault="006047F1" w:rsidP="006047F1">
                              <w:pPr>
                                <w:rPr>
                                  <w:rFonts w:ascii="Aptos Narrow" w:hAnsi="Aptos Narrow"/>
                                </w:rPr>
                              </w:pPr>
                              <w:r w:rsidRPr="00FD1C9D">
                                <w:rPr>
                                  <w:rFonts w:ascii="Aptos Narrow" w:eastAsia="Cambria" w:hAnsi="Aptos Narrow" w:cs="Cambria"/>
                                  <w:b/>
                                  <w:color w:val="FFFFFF"/>
                                  <w:sz w:val="32"/>
                                </w:rPr>
                                <w:t>Horsfall@Home</w:t>
                              </w:r>
                            </w:p>
                          </w:txbxContent>
                        </wps:txbx>
                        <wps:bodyPr horzOverflow="overflow" vert="horz" lIns="0" tIns="0" rIns="0" bIns="0" rtlCol="0">
                          <a:noAutofit/>
                        </wps:bodyPr>
                      </wps:wsp>
                      <wps:wsp>
                        <wps:cNvPr id="311" name="Rectangle 311"/>
                        <wps:cNvSpPr/>
                        <wps:spPr>
                          <a:xfrm>
                            <a:off x="1162812" y="46670"/>
                            <a:ext cx="59308" cy="316048"/>
                          </a:xfrm>
                          <a:prstGeom prst="rect">
                            <a:avLst/>
                          </a:prstGeom>
                          <a:ln>
                            <a:noFill/>
                          </a:ln>
                        </wps:spPr>
                        <wps:txbx>
                          <w:txbxContent>
                            <w:p w14:paraId="134A1FD7" w14:textId="77777777" w:rsidR="006047F1" w:rsidRDefault="006047F1" w:rsidP="006047F1">
                              <w:r>
                                <w:rPr>
                                  <w:rFonts w:ascii="Cambria" w:eastAsia="Cambria" w:hAnsi="Cambria" w:cs="Cambria"/>
                                  <w:b/>
                                  <w:sz w:val="32"/>
                                </w:rPr>
                                <w:tab/>
                              </w:r>
                            </w:p>
                          </w:txbxContent>
                        </wps:txbx>
                        <wps:bodyPr horzOverflow="overflow" vert="horz" lIns="0" tIns="0" rIns="0" bIns="0" rtlCol="0">
                          <a:noAutofit/>
                        </wps:bodyPr>
                      </wps:wsp>
                    </wpg:wgp>
                  </a:graphicData>
                </a:graphic>
              </wp:inline>
            </w:drawing>
          </mc:Choice>
          <mc:Fallback>
            <w:pict>
              <v:group w14:anchorId="4D49D788" id="Group 3276" o:spid="_x0000_s1042" style="width:468.7pt;height:27.75pt;mso-position-horizontal-relative:char;mso-position-vertical-relative:line" coordorigin="1,5" coordsize="51238,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">
                <v:shape id="Shape 302" o:spid="_x0000_s1043" style="position:absolute;left:1;top:5;width:51238;height:3677;visibility:visible;mso-wrap-style:square;v-text-anchor:top" coordsize="5123815,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" path="m,l4966335,1905r157480,155575l5123180,367665,3731260,366395,,365760,,xe" fillcolor="#00b190" stroked="f" strokeweight="0">
                  <v:stroke miterlimit="83231f" joinstyle="miter"/>
                  <v:path arrowok="t" textboxrect="0,0,5123815,367665"/>
                </v:shape>
                <v:shape id="Shape 305" o:spid="_x0000_s1044" style="position:absolute;left:49664;top:5;width:1575;height:1575;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" path="m,l157480,157480,,157480,,xe" fillcolor="#93d2c1" stroked="f" strokeweight="0">
                  <v:stroke miterlimit="83231f" joinstyle="miter"/>
                  <v:path arrowok="t" textboxrect="0,0,157480,157480"/>
                </v:shape>
                <v:rect id="Rectangle 309" o:spid="_x0000_s1045" style="position:absolute;left:7010;top:466;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4D0EA141" w14:textId="77777777" w:rsidR="006047F1" w:rsidRDefault="006047F1" w:rsidP="006047F1">
                        <w:r>
                          <w:rPr>
                            <w:rFonts w:ascii="Cambria" w:eastAsia="Cambria" w:hAnsi="Cambria" w:cs="Cambria"/>
                            <w:b/>
                            <w:color w:val="FFFFFF"/>
                            <w:sz w:val="32"/>
                          </w:rPr>
                          <w:tab/>
                        </w:r>
                      </w:p>
                    </w:txbxContent>
                  </v:textbox>
                </v:rect>
                <v:rect id="Rectangle 310" o:spid="_x0000_s1046" style="position:absolute;left:569;top:465;width:16465;height:3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38F9B91B" w14:textId="77777777" w:rsidR="006047F1" w:rsidRPr="00FD1C9D" w:rsidRDefault="006047F1" w:rsidP="006047F1">
                        <w:pPr>
                          <w:rPr>
                            <w:rFonts w:ascii="Aptos Narrow" w:hAnsi="Aptos Narrow"/>
                          </w:rPr>
                        </w:pPr>
                        <w:r w:rsidRPr="00FD1C9D">
                          <w:rPr>
                            <w:rFonts w:ascii="Aptos Narrow" w:eastAsia="Cambria" w:hAnsi="Aptos Narrow" w:cs="Cambria"/>
                            <w:b/>
                            <w:color w:val="FFFFFF"/>
                            <w:sz w:val="32"/>
                          </w:rPr>
                          <w:t>Horsfall@Home</w:t>
                        </w:r>
                      </w:p>
                    </w:txbxContent>
                  </v:textbox>
                </v:rect>
                <v:rect id="Rectangle 311" o:spid="_x0000_s1047" style="position:absolute;left:11628;top:466;width:593;height:3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134A1FD7" w14:textId="77777777" w:rsidR="006047F1" w:rsidRDefault="006047F1" w:rsidP="006047F1">
                        <w:r>
                          <w:rPr>
                            <w:rFonts w:ascii="Cambria" w:eastAsia="Cambria" w:hAnsi="Cambria" w:cs="Cambria"/>
                            <w:b/>
                            <w:sz w:val="32"/>
                          </w:rPr>
                          <w:tab/>
                        </w:r>
                      </w:p>
                    </w:txbxContent>
                  </v:textbox>
                </v:rect>
                <w10:anchorlock/>
              </v:group>
            </w:pict>
          </mc:Fallback>
        </mc:AlternateContent>
      </w:r>
    </w:p>
    <w:p w14:paraId="53D7B700" w14:textId="369D66A9" w:rsidR="001C33B4" w:rsidRPr="00FD1C9D" w:rsidRDefault="006047F1" w:rsidP="00FD1C9D">
      <w:pPr>
        <w:tabs>
          <w:tab w:val="center" w:pos="0"/>
        </w:tabs>
        <w:spacing w:before="120" w:after="0" w:line="240" w:lineRule="auto"/>
        <w:ind w:left="142" w:right="118"/>
        <w:rPr>
          <w:rFonts w:ascii="Aptos Narrow" w:hAnsi="Aptos Narrow"/>
        </w:rPr>
      </w:pPr>
      <w:r w:rsidRPr="00FD1C9D">
        <w:rPr>
          <w:rFonts w:ascii="Aptos Narrow" w:eastAsia="Arial" w:hAnsi="Aptos Narrow" w:cs="Arial"/>
          <w:sz w:val="18"/>
          <w:vertAlign w:val="superscript"/>
        </w:rPr>
        <w:t xml:space="preserve"> </w:t>
      </w:r>
      <w:r w:rsidRPr="00FD1C9D">
        <w:rPr>
          <w:rFonts w:ascii="Aptos Narrow" w:eastAsia="Arial" w:hAnsi="Aptos Narrow" w:cs="Arial"/>
          <w:b/>
          <w:color w:val="00478B"/>
          <w:sz w:val="24"/>
        </w:rPr>
        <w:t>Mon-Fri</w:t>
      </w:r>
      <w:r w:rsidR="001C33B4" w:rsidRPr="00FD1C9D">
        <w:rPr>
          <w:rFonts w:ascii="Aptos Narrow" w:eastAsia="Arial" w:hAnsi="Aptos Narrow" w:cs="Arial"/>
          <w:b/>
          <w:color w:val="00478B"/>
          <w:sz w:val="24"/>
        </w:rPr>
        <w:tab/>
      </w:r>
      <w:r w:rsidR="001C33B4" w:rsidRPr="00FD1C9D">
        <w:rPr>
          <w:rFonts w:ascii="Aptos Narrow" w:eastAsia="Arial" w:hAnsi="Aptos Narrow" w:cs="Arial"/>
          <w:b/>
          <w:color w:val="00478B"/>
          <w:sz w:val="24"/>
        </w:rPr>
        <w:tab/>
      </w:r>
      <w:r w:rsidRPr="00FD1C9D">
        <w:rPr>
          <w:rFonts w:ascii="Aptos Narrow" w:eastAsia="Arial" w:hAnsi="Aptos Narrow" w:cs="Arial"/>
          <w:b/>
          <w:color w:val="00478B"/>
          <w:sz w:val="24"/>
        </w:rPr>
        <w:t>7am-5pm</w:t>
      </w:r>
      <w:r w:rsidR="001C33B4" w:rsidRPr="00FD1C9D">
        <w:rPr>
          <w:rFonts w:ascii="Aptos Narrow" w:eastAsia="Arial" w:hAnsi="Aptos Narrow" w:cs="Arial"/>
          <w:b/>
          <w:color w:val="00478B"/>
          <w:sz w:val="24"/>
        </w:rPr>
        <w:tab/>
      </w:r>
      <w:r w:rsidRPr="00FD1C9D">
        <w:rPr>
          <w:rFonts w:ascii="Aptos Narrow" w:eastAsia="Arial" w:hAnsi="Aptos Narrow" w:cs="Arial"/>
          <w:b/>
          <w:color w:val="00478B"/>
          <w:sz w:val="24"/>
        </w:rPr>
        <w:t>5pm-11pm</w:t>
      </w:r>
      <w:r w:rsidR="001C33B4" w:rsidRPr="00FD1C9D">
        <w:rPr>
          <w:rFonts w:ascii="Aptos Narrow" w:eastAsia="Arial" w:hAnsi="Aptos Narrow" w:cs="Arial"/>
          <w:b/>
          <w:color w:val="00478B"/>
          <w:sz w:val="24"/>
        </w:rPr>
        <w:tab/>
        <w:t>w</w:t>
      </w:r>
      <w:r w:rsidRPr="00FD1C9D">
        <w:rPr>
          <w:rFonts w:ascii="Aptos Narrow" w:eastAsia="Arial" w:hAnsi="Aptos Narrow" w:cs="Arial"/>
          <w:b/>
          <w:color w:val="00478B"/>
          <w:sz w:val="24"/>
        </w:rPr>
        <w:t>eekends</w:t>
      </w:r>
      <w:r w:rsidRPr="00FD1C9D">
        <w:rPr>
          <w:rFonts w:ascii="Aptos Narrow" w:eastAsia="Arial" w:hAnsi="Aptos Narrow" w:cs="Arial"/>
          <w:b/>
          <w:sz w:val="24"/>
        </w:rPr>
        <w:t xml:space="preserve"> </w:t>
      </w:r>
    </w:p>
    <w:p w14:paraId="0968D1A8" w14:textId="52720870" w:rsidR="006047F1" w:rsidRPr="00FD1C9D" w:rsidRDefault="006047F1" w:rsidP="00FD1C9D">
      <w:pPr>
        <w:tabs>
          <w:tab w:val="center" w:pos="0"/>
        </w:tabs>
        <w:spacing w:before="120" w:after="0" w:line="240" w:lineRule="auto"/>
        <w:ind w:left="142" w:right="118"/>
        <w:rPr>
          <w:rFonts w:ascii="Aptos Narrow" w:hAnsi="Aptos Narrow"/>
        </w:rPr>
      </w:pPr>
      <w:r w:rsidRPr="00FD1C9D">
        <w:rPr>
          <w:rFonts w:ascii="Aptos Narrow" w:eastAsia="Arial" w:hAnsi="Aptos Narrow" w:cs="Arial"/>
          <w:color w:val="00478B"/>
          <w:sz w:val="24"/>
        </w:rPr>
        <w:t>30 mins</w:t>
      </w:r>
      <w:r w:rsidR="001C33B4" w:rsidRPr="00FD1C9D">
        <w:rPr>
          <w:rFonts w:ascii="Aptos Narrow" w:eastAsia="Arial" w:hAnsi="Aptos Narrow" w:cs="Arial"/>
          <w:color w:val="00478B"/>
          <w:sz w:val="24"/>
        </w:rPr>
        <w:tab/>
      </w:r>
      <w:r w:rsidR="001C33B4" w:rsidRPr="00FD1C9D">
        <w:rPr>
          <w:rFonts w:ascii="Aptos Narrow" w:eastAsia="Arial" w:hAnsi="Aptos Narrow" w:cs="Arial"/>
          <w:color w:val="00478B"/>
          <w:sz w:val="24"/>
        </w:rPr>
        <w:tab/>
      </w:r>
      <w:r w:rsidRPr="00FD1C9D">
        <w:rPr>
          <w:rFonts w:ascii="Aptos Narrow" w:eastAsia="Arial" w:hAnsi="Aptos Narrow" w:cs="Arial"/>
          <w:color w:val="00478B"/>
          <w:sz w:val="24"/>
        </w:rPr>
        <w:t>£23.78</w:t>
      </w:r>
      <w:r w:rsidR="00A22A38">
        <w:rPr>
          <w:rFonts w:ascii="Aptos Narrow" w:eastAsia="Arial" w:hAnsi="Aptos Narrow" w:cs="Arial"/>
          <w:color w:val="00478B"/>
          <w:sz w:val="24"/>
        </w:rPr>
        <w:tab/>
      </w:r>
      <w:r w:rsidR="001C33B4" w:rsidRPr="00FD1C9D">
        <w:rPr>
          <w:rFonts w:ascii="Aptos Narrow" w:eastAsia="Arial" w:hAnsi="Aptos Narrow" w:cs="Arial"/>
          <w:color w:val="00478B"/>
          <w:sz w:val="24"/>
        </w:rPr>
        <w:tab/>
      </w:r>
      <w:r w:rsidRPr="00FD1C9D">
        <w:rPr>
          <w:rFonts w:ascii="Aptos Narrow" w:eastAsia="Arial" w:hAnsi="Aptos Narrow" w:cs="Arial"/>
          <w:color w:val="00478B"/>
          <w:sz w:val="24"/>
        </w:rPr>
        <w:t>£25.31</w:t>
      </w:r>
      <w:r w:rsidR="001C33B4" w:rsidRPr="00FD1C9D">
        <w:rPr>
          <w:rFonts w:ascii="Aptos Narrow" w:eastAsia="Arial" w:hAnsi="Aptos Narrow" w:cs="Arial"/>
          <w:color w:val="00478B"/>
          <w:sz w:val="24"/>
        </w:rPr>
        <w:tab/>
      </w:r>
      <w:r w:rsidR="00A22A38">
        <w:rPr>
          <w:rFonts w:ascii="Aptos Narrow" w:eastAsia="Arial" w:hAnsi="Aptos Narrow" w:cs="Arial"/>
          <w:color w:val="00478B"/>
          <w:sz w:val="24"/>
        </w:rPr>
        <w:tab/>
      </w:r>
      <w:r w:rsidRPr="00FD1C9D">
        <w:rPr>
          <w:rFonts w:ascii="Aptos Narrow" w:eastAsia="Arial" w:hAnsi="Aptos Narrow" w:cs="Arial"/>
          <w:color w:val="00478B"/>
          <w:sz w:val="24"/>
        </w:rPr>
        <w:t>£27.02</w:t>
      </w:r>
    </w:p>
    <w:p w14:paraId="45891C8E" w14:textId="664F0AE8" w:rsidR="001C33B4" w:rsidRPr="00FD1C9D" w:rsidRDefault="006047F1" w:rsidP="00FD1C9D">
      <w:pPr>
        <w:tabs>
          <w:tab w:val="center" w:pos="0"/>
        </w:tabs>
        <w:spacing w:before="120" w:after="0" w:line="240" w:lineRule="auto"/>
        <w:ind w:left="142" w:right="118"/>
        <w:rPr>
          <w:rFonts w:ascii="Aptos Narrow" w:eastAsia="Arial" w:hAnsi="Aptos Narrow" w:cs="Arial"/>
          <w:sz w:val="24"/>
        </w:rPr>
      </w:pPr>
      <w:r w:rsidRPr="00FD1C9D">
        <w:rPr>
          <w:rFonts w:ascii="Aptos Narrow" w:eastAsia="Arial" w:hAnsi="Aptos Narrow" w:cs="Arial"/>
          <w:color w:val="00478B"/>
          <w:sz w:val="24"/>
        </w:rPr>
        <w:t>45 mins</w:t>
      </w:r>
      <w:r w:rsidR="001C33B4" w:rsidRPr="00FD1C9D">
        <w:rPr>
          <w:rFonts w:ascii="Aptos Narrow" w:eastAsia="Arial" w:hAnsi="Aptos Narrow" w:cs="Arial"/>
          <w:color w:val="00478B"/>
          <w:sz w:val="24"/>
        </w:rPr>
        <w:tab/>
      </w:r>
      <w:r w:rsidR="001C33B4" w:rsidRPr="00FD1C9D">
        <w:rPr>
          <w:rFonts w:ascii="Aptos Narrow" w:eastAsia="Arial" w:hAnsi="Aptos Narrow" w:cs="Arial"/>
          <w:color w:val="00478B"/>
          <w:sz w:val="24"/>
        </w:rPr>
        <w:tab/>
      </w:r>
      <w:r w:rsidRPr="00FD1C9D">
        <w:rPr>
          <w:rFonts w:ascii="Aptos Narrow" w:eastAsia="Arial" w:hAnsi="Aptos Narrow" w:cs="Arial"/>
          <w:color w:val="00478B"/>
          <w:sz w:val="24"/>
        </w:rPr>
        <w:t>£30.74</w:t>
      </w:r>
      <w:r w:rsidR="00A22A38">
        <w:rPr>
          <w:rFonts w:ascii="Aptos Narrow" w:eastAsia="Arial" w:hAnsi="Aptos Narrow" w:cs="Arial"/>
          <w:color w:val="00478B"/>
          <w:sz w:val="24"/>
        </w:rPr>
        <w:tab/>
      </w:r>
      <w:r w:rsidR="001C33B4" w:rsidRPr="00FD1C9D">
        <w:rPr>
          <w:rFonts w:ascii="Aptos Narrow" w:eastAsia="Arial" w:hAnsi="Aptos Narrow" w:cs="Arial"/>
          <w:color w:val="00478B"/>
          <w:sz w:val="24"/>
        </w:rPr>
        <w:tab/>
      </w:r>
      <w:r w:rsidRPr="00FD1C9D">
        <w:rPr>
          <w:rFonts w:ascii="Aptos Narrow" w:eastAsia="Arial" w:hAnsi="Aptos Narrow" w:cs="Arial"/>
          <w:color w:val="00478B"/>
          <w:sz w:val="24"/>
        </w:rPr>
        <w:t>£32.70</w:t>
      </w:r>
      <w:r w:rsidR="001C33B4" w:rsidRPr="00FD1C9D">
        <w:rPr>
          <w:rFonts w:ascii="Aptos Narrow" w:eastAsia="Arial" w:hAnsi="Aptos Narrow" w:cs="Arial"/>
          <w:color w:val="00478B"/>
          <w:sz w:val="24"/>
        </w:rPr>
        <w:tab/>
      </w:r>
      <w:r w:rsidR="00A22A38">
        <w:rPr>
          <w:rFonts w:ascii="Aptos Narrow" w:eastAsia="Arial" w:hAnsi="Aptos Narrow" w:cs="Arial"/>
          <w:color w:val="00478B"/>
          <w:sz w:val="24"/>
        </w:rPr>
        <w:tab/>
      </w:r>
      <w:r w:rsidRPr="00FD1C9D">
        <w:rPr>
          <w:rFonts w:ascii="Aptos Narrow" w:eastAsia="Arial" w:hAnsi="Aptos Narrow" w:cs="Arial"/>
          <w:color w:val="00478B"/>
          <w:sz w:val="24"/>
        </w:rPr>
        <w:t>£35.10</w:t>
      </w:r>
    </w:p>
    <w:p w14:paraId="4D5F7304" w14:textId="58D2C8C6" w:rsidR="006047F1" w:rsidRPr="00FD1C9D" w:rsidRDefault="006047F1" w:rsidP="00FD1C9D">
      <w:pPr>
        <w:tabs>
          <w:tab w:val="center" w:pos="0"/>
        </w:tabs>
        <w:spacing w:before="120" w:after="0" w:line="240" w:lineRule="auto"/>
        <w:ind w:left="142" w:right="118"/>
        <w:rPr>
          <w:rFonts w:ascii="Aptos Narrow" w:eastAsia="Arial" w:hAnsi="Aptos Narrow" w:cs="Arial"/>
          <w:sz w:val="24"/>
        </w:rPr>
      </w:pPr>
      <w:r w:rsidRPr="00FD1C9D">
        <w:rPr>
          <w:rFonts w:ascii="Aptos Narrow" w:eastAsia="Arial" w:hAnsi="Aptos Narrow" w:cs="Arial"/>
          <w:color w:val="00478B"/>
          <w:sz w:val="24"/>
        </w:rPr>
        <w:t>1hr</w:t>
      </w:r>
      <w:r w:rsidR="001C33B4" w:rsidRPr="00FD1C9D">
        <w:rPr>
          <w:rFonts w:ascii="Aptos Narrow" w:eastAsia="Arial" w:hAnsi="Aptos Narrow" w:cs="Arial"/>
          <w:color w:val="00478B"/>
          <w:sz w:val="24"/>
        </w:rPr>
        <w:tab/>
      </w:r>
      <w:r w:rsidR="001C33B4" w:rsidRPr="00FD1C9D">
        <w:rPr>
          <w:rFonts w:ascii="Aptos Narrow" w:eastAsia="Arial" w:hAnsi="Aptos Narrow" w:cs="Arial"/>
          <w:color w:val="00478B"/>
          <w:sz w:val="24"/>
        </w:rPr>
        <w:tab/>
      </w:r>
      <w:r w:rsidR="001C33B4" w:rsidRPr="00FD1C9D">
        <w:rPr>
          <w:rFonts w:ascii="Aptos Narrow" w:eastAsia="Arial" w:hAnsi="Aptos Narrow" w:cs="Arial"/>
          <w:color w:val="00478B"/>
          <w:sz w:val="24"/>
        </w:rPr>
        <w:tab/>
      </w:r>
      <w:r w:rsidRPr="00FD1C9D">
        <w:rPr>
          <w:rFonts w:ascii="Aptos Narrow" w:eastAsia="Arial" w:hAnsi="Aptos Narrow" w:cs="Arial"/>
          <w:color w:val="00478B"/>
          <w:sz w:val="24"/>
        </w:rPr>
        <w:t>£34.96</w:t>
      </w:r>
      <w:r w:rsidR="001C33B4" w:rsidRPr="00FD1C9D">
        <w:rPr>
          <w:rFonts w:ascii="Aptos Narrow" w:eastAsia="Arial" w:hAnsi="Aptos Narrow" w:cs="Arial"/>
          <w:color w:val="00478B"/>
          <w:sz w:val="24"/>
        </w:rPr>
        <w:tab/>
      </w:r>
      <w:r w:rsidR="00A22A38">
        <w:rPr>
          <w:rFonts w:ascii="Aptos Narrow" w:eastAsia="Arial" w:hAnsi="Aptos Narrow" w:cs="Arial"/>
          <w:color w:val="00478B"/>
          <w:sz w:val="24"/>
        </w:rPr>
        <w:tab/>
      </w:r>
      <w:r w:rsidRPr="00FD1C9D">
        <w:rPr>
          <w:rFonts w:ascii="Aptos Narrow" w:eastAsia="Arial" w:hAnsi="Aptos Narrow" w:cs="Arial"/>
          <w:color w:val="00478B"/>
          <w:sz w:val="24"/>
        </w:rPr>
        <w:t>£37.22</w:t>
      </w:r>
      <w:r w:rsidR="001C33B4" w:rsidRPr="00FD1C9D">
        <w:rPr>
          <w:rFonts w:ascii="Aptos Narrow" w:eastAsia="Arial" w:hAnsi="Aptos Narrow" w:cs="Arial"/>
          <w:color w:val="00478B"/>
          <w:sz w:val="24"/>
        </w:rPr>
        <w:tab/>
      </w:r>
      <w:r w:rsidR="00A22A38">
        <w:rPr>
          <w:rFonts w:ascii="Aptos Narrow" w:eastAsia="Arial" w:hAnsi="Aptos Narrow" w:cs="Arial"/>
          <w:color w:val="00478B"/>
          <w:sz w:val="24"/>
        </w:rPr>
        <w:tab/>
      </w:r>
      <w:r w:rsidRPr="00FD1C9D">
        <w:rPr>
          <w:rFonts w:ascii="Aptos Narrow" w:eastAsia="Arial" w:hAnsi="Aptos Narrow" w:cs="Arial"/>
          <w:color w:val="00478B"/>
          <w:sz w:val="24"/>
        </w:rPr>
        <w:t>£39.95</w:t>
      </w:r>
    </w:p>
    <w:p w14:paraId="61CC45FB" w14:textId="4DB68BF6" w:rsidR="006047F1" w:rsidRPr="00FD1C9D" w:rsidRDefault="006047F1" w:rsidP="00FD1C9D">
      <w:pPr>
        <w:spacing w:after="0"/>
        <w:ind w:left="142" w:right="118"/>
        <w:jc w:val="center"/>
        <w:rPr>
          <w:rFonts w:ascii="Aptos Narrow" w:hAnsi="Aptos Narrow"/>
        </w:rPr>
      </w:pPr>
    </w:p>
    <w:p w14:paraId="74A58CBD" w14:textId="0EC916DA" w:rsidR="006047F1" w:rsidRPr="00FD1C9D" w:rsidRDefault="006047F1" w:rsidP="00FD1C9D">
      <w:pPr>
        <w:spacing w:after="0"/>
        <w:ind w:left="142" w:right="118"/>
        <w:rPr>
          <w:rFonts w:ascii="Aptos Narrow" w:hAnsi="Aptos Narrow"/>
        </w:rPr>
      </w:pPr>
      <w:r w:rsidRPr="00FD1C9D">
        <w:rPr>
          <w:rFonts w:ascii="Aptos Narrow" w:eastAsia="Arial" w:hAnsi="Aptos Narrow" w:cs="Arial"/>
          <w:color w:val="00478B"/>
          <w:sz w:val="24"/>
        </w:rPr>
        <w:t>Meals on Wheels £</w:t>
      </w:r>
      <w:r w:rsidR="00325EE2">
        <w:rPr>
          <w:rFonts w:ascii="Aptos Narrow" w:eastAsia="Arial" w:hAnsi="Aptos Narrow" w:cs="Arial"/>
          <w:color w:val="00478B"/>
          <w:sz w:val="24"/>
        </w:rPr>
        <w:t>14.00</w:t>
      </w:r>
      <w:r w:rsidRPr="00FD1C9D">
        <w:rPr>
          <w:rFonts w:ascii="Aptos Narrow" w:eastAsia="Arial" w:hAnsi="Aptos Narrow" w:cs="Arial"/>
          <w:color w:val="00478B"/>
          <w:sz w:val="24"/>
        </w:rPr>
        <w:t xml:space="preserve"> per meal delivered. </w:t>
      </w:r>
      <w:r w:rsidR="001C33B4" w:rsidRPr="00FD1C9D">
        <w:rPr>
          <w:rFonts w:ascii="Aptos Narrow" w:eastAsia="Arial" w:hAnsi="Aptos Narrow" w:cs="Arial"/>
          <w:color w:val="00478B"/>
          <w:sz w:val="24"/>
        </w:rPr>
        <w:t>Setup</w:t>
      </w:r>
      <w:r w:rsidRPr="00FD1C9D">
        <w:rPr>
          <w:rFonts w:ascii="Aptos Narrow" w:eastAsia="Arial" w:hAnsi="Aptos Narrow" w:cs="Arial"/>
          <w:color w:val="00478B"/>
          <w:sz w:val="24"/>
        </w:rPr>
        <w:t xml:space="preserve"> fee - £50.00.</w:t>
      </w:r>
      <w:r w:rsidR="00FD1C9D" w:rsidRPr="00FD1C9D">
        <w:rPr>
          <w:rFonts w:ascii="Aptos Narrow" w:hAnsi="Aptos Narrow"/>
          <w:noProof/>
        </w:rPr>
        <w:t xml:space="preserve"> </w:t>
      </w:r>
    </w:p>
    <w:p w14:paraId="0E1537B5" w14:textId="737A88B7" w:rsidR="006047F1" w:rsidRPr="00FD1C9D" w:rsidRDefault="0088637D" w:rsidP="00FD1C9D">
      <w:pPr>
        <w:spacing w:after="165"/>
        <w:ind w:left="142" w:right="118"/>
        <w:rPr>
          <w:rFonts w:ascii="Aptos Narrow" w:hAnsi="Aptos Narrow"/>
        </w:rPr>
      </w:pPr>
      <w:r w:rsidRPr="00FD1C9D">
        <w:rPr>
          <w:rFonts w:ascii="Aptos Narrow" w:hAnsi="Aptos Narrow"/>
          <w:noProof/>
        </w:rPr>
        <w:drawing>
          <wp:anchor distT="0" distB="0" distL="114300" distR="114300" simplePos="0" relativeHeight="251660288" behindDoc="0" locked="0" layoutInCell="1" allowOverlap="1" wp14:anchorId="7F88AD1A" wp14:editId="42CBA5F3">
            <wp:simplePos x="0" y="0"/>
            <wp:positionH relativeFrom="margin">
              <wp:posOffset>3810</wp:posOffset>
            </wp:positionH>
            <wp:positionV relativeFrom="margin">
              <wp:posOffset>9253220</wp:posOffset>
            </wp:positionV>
            <wp:extent cx="6038215" cy="530860"/>
            <wp:effectExtent l="0" t="0" r="635" b="2540"/>
            <wp:wrapSquare wrapText="bothSides"/>
            <wp:docPr id="147582625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26254" name="Picture 1475826254"/>
                    <pic:cNvPicPr/>
                  </pic:nvPicPr>
                  <pic:blipFill>
                    <a:blip r:embed="rId10">
                      <a:extLst>
                        <a:ext uri="{28A0092B-C50C-407E-A947-70E740481C1C}">
                          <a14:useLocalDpi xmlns:a14="http://schemas.microsoft.com/office/drawing/2010/main" val="0"/>
                        </a:ext>
                      </a:extLst>
                    </a:blip>
                    <a:stretch>
                      <a:fillRect/>
                    </a:stretch>
                  </pic:blipFill>
                  <pic:spPr>
                    <a:xfrm>
                      <a:off x="0" y="0"/>
                      <a:ext cx="6038215" cy="530860"/>
                    </a:xfrm>
                    <a:prstGeom prst="rect">
                      <a:avLst/>
                    </a:prstGeom>
                  </pic:spPr>
                </pic:pic>
              </a:graphicData>
            </a:graphic>
            <wp14:sizeRelH relativeFrom="margin">
              <wp14:pctWidth>0</wp14:pctWidth>
            </wp14:sizeRelH>
            <wp14:sizeRelV relativeFrom="margin">
              <wp14:pctHeight>0</wp14:pctHeight>
            </wp14:sizeRelV>
          </wp:anchor>
        </w:drawing>
      </w:r>
      <w:r w:rsidR="006047F1" w:rsidRPr="00FD1C9D">
        <w:rPr>
          <w:rFonts w:ascii="Aptos Narrow" w:eastAsia="Arial" w:hAnsi="Aptos Narrow" w:cs="Arial"/>
          <w:color w:val="00478B"/>
          <w:sz w:val="24"/>
        </w:rPr>
        <w:t>Bank Holidays are charged at double the normal rate. Mileage paid at 0.45p per mile</w:t>
      </w:r>
      <w:r w:rsidR="006047F1" w:rsidRPr="00FD1C9D">
        <w:rPr>
          <w:rFonts w:ascii="Aptos Narrow" w:eastAsia="Maiandra GD" w:hAnsi="Aptos Narrow" w:cs="Maiandra GD"/>
          <w:color w:val="00478B"/>
          <w:sz w:val="24"/>
        </w:rPr>
        <w:t xml:space="preserve">. </w:t>
      </w:r>
    </w:p>
    <w:p w14:paraId="18CE2FBD" w14:textId="785589F7" w:rsidR="006047F1" w:rsidRPr="00DD5AFF" w:rsidRDefault="0088637D" w:rsidP="0088637D">
      <w:pPr>
        <w:spacing w:after="0"/>
        <w:ind w:right="118"/>
        <w:rPr>
          <w:rFonts w:ascii="Aptos Narrow" w:hAnsi="Aptos Narrow"/>
          <w:color w:val="023E86"/>
          <w:sz w:val="48"/>
          <w:szCs w:val="48"/>
        </w:rPr>
      </w:pPr>
      <w:r w:rsidRPr="00DD5AFF">
        <w:rPr>
          <w:rFonts w:ascii="Aptos Narrow" w:hAnsi="Aptos Narrow"/>
          <w:noProof/>
          <w:color w:val="023E86"/>
          <w:sz w:val="48"/>
          <w:szCs w:val="48"/>
        </w:rPr>
        <w:lastRenderedPageBreak/>
        <mc:AlternateContent>
          <mc:Choice Requires="wpg">
            <w:drawing>
              <wp:anchor distT="0" distB="0" distL="114300" distR="114300" simplePos="0" relativeHeight="251668480" behindDoc="0" locked="0" layoutInCell="1" allowOverlap="1" wp14:anchorId="17A75A77" wp14:editId="3133104D">
                <wp:simplePos x="0" y="0"/>
                <wp:positionH relativeFrom="margin">
                  <wp:posOffset>70485</wp:posOffset>
                </wp:positionH>
                <wp:positionV relativeFrom="margin">
                  <wp:posOffset>413385</wp:posOffset>
                </wp:positionV>
                <wp:extent cx="6057265" cy="114300"/>
                <wp:effectExtent l="0" t="0" r="0" b="0"/>
                <wp:wrapSquare wrapText="bothSides"/>
                <wp:docPr id="1914655126" name="Group 1914655126"/>
                <wp:cNvGraphicFramePr/>
                <a:graphic xmlns:a="http://schemas.openxmlformats.org/drawingml/2006/main">
                  <a:graphicData uri="http://schemas.microsoft.com/office/word/2010/wordprocessingGroup">
                    <wpg:wgp>
                      <wpg:cNvGrpSpPr/>
                      <wpg:grpSpPr>
                        <a:xfrm>
                          <a:off x="0" y="0"/>
                          <a:ext cx="6057265" cy="114300"/>
                          <a:chOff x="0" y="0"/>
                          <a:chExt cx="6670675" cy="25400"/>
                        </a:xfrm>
                      </wpg:grpSpPr>
                      <wps:wsp>
                        <wps:cNvPr id="437005760" name="Shape 517"/>
                        <wps:cNvSpPr/>
                        <wps:spPr>
                          <a:xfrm>
                            <a:off x="0" y="0"/>
                            <a:ext cx="6670675" cy="0"/>
                          </a:xfrm>
                          <a:custGeom>
                            <a:avLst/>
                            <a:gdLst/>
                            <a:ahLst/>
                            <a:cxnLst/>
                            <a:rect l="0" t="0" r="0" b="0"/>
                            <a:pathLst>
                              <a:path w="6670675">
                                <a:moveTo>
                                  <a:pt x="0" y="0"/>
                                </a:moveTo>
                                <a:lnTo>
                                  <a:pt x="6670675" y="0"/>
                                </a:lnTo>
                              </a:path>
                            </a:pathLst>
                          </a:custGeom>
                          <a:ln w="25400" cap="flat">
                            <a:round/>
                          </a:ln>
                        </wps:spPr>
                        <wps:style>
                          <a:lnRef idx="1">
                            <a:srgbClr val="00478B"/>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CFDFFC0" id="Group 1914655126" o:spid="_x0000_s1026" style="position:absolute;margin-left:5.55pt;margin-top:32.55pt;width:476.95pt;height:9pt;z-index:251668480;mso-position-horizontal-relative:margin;mso-position-vertical-relative:margin;mso-width-relative:margin;mso-height-relative:margin" coordsize="6670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">
                <v:shape id="Shape 517" o:spid="_x0000_s1027" style="position:absolute;width:66706;height:0;visibility:visible;mso-wrap-style:square;v-text-anchor:top" coordsize="6670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" path="m,l6670675,e" filled="f" strokecolor="#00478b" strokeweight="2pt">
                  <v:path arrowok="t" textboxrect="0,0,6670675,0"/>
                </v:shape>
                <w10:wrap type="square" anchorx="margin" anchory="margin"/>
              </v:group>
            </w:pict>
          </mc:Fallback>
        </mc:AlternateContent>
      </w:r>
      <w:r>
        <w:rPr>
          <w:rFonts w:ascii="Aptos Narrow" w:hAnsi="Aptos Narrow"/>
          <w:noProof/>
          <w:color w:val="023E86"/>
          <w:sz w:val="24"/>
          <w:szCs w:val="28"/>
        </w:rPr>
        <w:drawing>
          <wp:anchor distT="0" distB="0" distL="114300" distR="114300" simplePos="0" relativeHeight="251676672" behindDoc="0" locked="0" layoutInCell="1" allowOverlap="1" wp14:anchorId="771B74A3" wp14:editId="584AA882">
            <wp:simplePos x="0" y="0"/>
            <wp:positionH relativeFrom="margin">
              <wp:posOffset>4550410</wp:posOffset>
            </wp:positionH>
            <wp:positionV relativeFrom="margin">
              <wp:posOffset>-403225</wp:posOffset>
            </wp:positionV>
            <wp:extent cx="1580515" cy="609600"/>
            <wp:effectExtent l="0" t="0" r="635" b="0"/>
            <wp:wrapSquare wrapText="bothSides"/>
            <wp:docPr id="487570125" name="Picture 33" descr="A blue text with a pers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30314" name="Picture 33" descr="A blue text with a person on 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0515" cy="609600"/>
                    </a:xfrm>
                    <a:prstGeom prst="rect">
                      <a:avLst/>
                    </a:prstGeom>
                  </pic:spPr>
                </pic:pic>
              </a:graphicData>
            </a:graphic>
            <wp14:sizeRelH relativeFrom="margin">
              <wp14:pctWidth>0</wp14:pctWidth>
            </wp14:sizeRelH>
            <wp14:sizeRelV relativeFrom="margin">
              <wp14:pctHeight>0</wp14:pctHeight>
            </wp14:sizeRelV>
          </wp:anchor>
        </w:drawing>
      </w:r>
      <w:r w:rsidR="006047F1" w:rsidRPr="00FD1C9D">
        <w:rPr>
          <w:rFonts w:ascii="Aptos Narrow" w:eastAsia="Maiandra GD" w:hAnsi="Aptos Narrow" w:cs="Maiandra GD"/>
          <w:color w:val="00478B"/>
          <w:sz w:val="24"/>
        </w:rPr>
        <w:t xml:space="preserve"> </w:t>
      </w:r>
      <w:r w:rsidR="006047F1" w:rsidRPr="00DD5AFF">
        <w:rPr>
          <w:rFonts w:ascii="Aptos Narrow" w:hAnsi="Aptos Narrow"/>
          <w:color w:val="023E86"/>
          <w:sz w:val="48"/>
          <w:szCs w:val="48"/>
        </w:rPr>
        <w:t xml:space="preserve">What our fees cover </w:t>
      </w:r>
    </w:p>
    <w:p w14:paraId="4293DD6C" w14:textId="04DE24DB" w:rsidR="006047F1" w:rsidRPr="000C7042" w:rsidRDefault="006047F1" w:rsidP="00FD1C9D">
      <w:pPr>
        <w:spacing w:after="88" w:line="254" w:lineRule="auto"/>
        <w:ind w:left="142" w:right="118" w:hanging="10"/>
        <w:rPr>
          <w:rFonts w:ascii="Aptos Narrow" w:eastAsia="Arial" w:hAnsi="Aptos Narrow" w:cs="Arial"/>
          <w:color w:val="00478B"/>
          <w:sz w:val="14"/>
          <w:szCs w:val="14"/>
        </w:rPr>
      </w:pPr>
      <w:r w:rsidRPr="00FD1C9D">
        <w:rPr>
          <w:rFonts w:ascii="Aptos Narrow" w:eastAsia="Arial" w:hAnsi="Aptos Narrow" w:cs="Arial"/>
          <w:color w:val="00478B"/>
          <w:sz w:val="24"/>
        </w:rPr>
        <w:t xml:space="preserve">The fees outlined cover a comprehensive range of services tailored to ensure the comfort, safety, and well-being of our residents. From personalised care plans and round-the-clock nursing support to </w:t>
      </w:r>
      <w:r w:rsidRPr="00FD1C9D">
        <w:rPr>
          <w:rFonts w:ascii="Aptos Narrow" w:eastAsia="Arial" w:hAnsi="Aptos Narrow" w:cs="Arial"/>
          <w:color w:val="023E86"/>
          <w:sz w:val="24"/>
        </w:rPr>
        <w:t xml:space="preserve">delicious meals </w:t>
      </w:r>
      <w:r w:rsidRPr="00FD1C9D">
        <w:rPr>
          <w:rFonts w:ascii="Aptos Narrow" w:eastAsia="Arial" w:hAnsi="Aptos Narrow" w:cs="Arial"/>
          <w:color w:val="00478B"/>
          <w:sz w:val="24"/>
        </w:rPr>
        <w:t xml:space="preserve">prepared by our talented chefs, every aspect of our fee structure reflects our commitment to providing exceptional care.  We understand the importance of transparency and strive to offer clear, detailed information regarding costs and what is included.  </w:t>
      </w:r>
    </w:p>
    <w:p w14:paraId="55B6B26E" w14:textId="37299293" w:rsidR="00FD1C9D" w:rsidRPr="000C7042" w:rsidRDefault="0088637D" w:rsidP="00FD1C9D">
      <w:pPr>
        <w:spacing w:after="88" w:line="254" w:lineRule="auto"/>
        <w:ind w:left="142" w:right="118" w:hanging="10"/>
        <w:rPr>
          <w:rFonts w:ascii="Aptos Narrow" w:eastAsia="Arial" w:hAnsi="Aptos Narrow" w:cs="Arial"/>
          <w:color w:val="00478B"/>
          <w:sz w:val="20"/>
          <w:szCs w:val="20"/>
        </w:rPr>
      </w:pPr>
      <w:r w:rsidRPr="000C7042">
        <w:rPr>
          <w:rFonts w:ascii="Aptos Narrow" w:hAnsi="Aptos Narrow"/>
          <w:noProof/>
          <w:sz w:val="18"/>
          <w:szCs w:val="20"/>
        </w:rPr>
        <mc:AlternateContent>
          <mc:Choice Requires="wpg">
            <w:drawing>
              <wp:anchor distT="0" distB="0" distL="114300" distR="114300" simplePos="0" relativeHeight="251659264" behindDoc="1" locked="0" layoutInCell="1" allowOverlap="1" wp14:anchorId="759AB767" wp14:editId="187C7E8E">
                <wp:simplePos x="0" y="0"/>
                <wp:positionH relativeFrom="column">
                  <wp:posOffset>80010</wp:posOffset>
                </wp:positionH>
                <wp:positionV relativeFrom="paragraph">
                  <wp:posOffset>45720</wp:posOffset>
                </wp:positionV>
                <wp:extent cx="6047740" cy="316865"/>
                <wp:effectExtent l="0" t="0" r="0" b="6985"/>
                <wp:wrapNone/>
                <wp:docPr id="3080" name="Group 3080"/>
                <wp:cNvGraphicFramePr/>
                <a:graphic xmlns:a="http://schemas.openxmlformats.org/drawingml/2006/main">
                  <a:graphicData uri="http://schemas.microsoft.com/office/word/2010/wordprocessingGroup">
                    <wpg:wgp>
                      <wpg:cNvGrpSpPr/>
                      <wpg:grpSpPr>
                        <a:xfrm>
                          <a:off x="0" y="0"/>
                          <a:ext cx="6047740" cy="316865"/>
                          <a:chOff x="0" y="0"/>
                          <a:chExt cx="5123816" cy="368936"/>
                        </a:xfrm>
                      </wpg:grpSpPr>
                      <wps:wsp>
                        <wps:cNvPr id="518" name="Shape 518"/>
                        <wps:cNvSpPr/>
                        <wps:spPr>
                          <a:xfrm>
                            <a:off x="0" y="0"/>
                            <a:ext cx="5123816" cy="367665"/>
                          </a:xfrm>
                          <a:custGeom>
                            <a:avLst/>
                            <a:gdLst/>
                            <a:ahLst/>
                            <a:cxnLst/>
                            <a:rect l="0" t="0" r="0" b="0"/>
                            <a:pathLst>
                              <a:path w="5123816" h="367665">
                                <a:moveTo>
                                  <a:pt x="0" y="0"/>
                                </a:moveTo>
                                <a:lnTo>
                                  <a:pt x="4966335" y="1270"/>
                                </a:lnTo>
                                <a:lnTo>
                                  <a:pt x="5123816" y="158750"/>
                                </a:lnTo>
                                <a:lnTo>
                                  <a:pt x="5123181" y="367665"/>
                                </a:lnTo>
                                <a:lnTo>
                                  <a:pt x="3416301" y="366395"/>
                                </a:lnTo>
                                <a:lnTo>
                                  <a:pt x="0" y="365760"/>
                                </a:lnTo>
                                <a:lnTo>
                                  <a:pt x="0" y="0"/>
                                </a:lnTo>
                                <a:close/>
                              </a:path>
                            </a:pathLst>
                          </a:custGeom>
                          <a:ln w="0" cap="flat">
                            <a:miter lim="127000"/>
                          </a:ln>
                        </wps:spPr>
                        <wps:style>
                          <a:lnRef idx="0">
                            <a:srgbClr val="000000">
                              <a:alpha val="0"/>
                            </a:srgbClr>
                          </a:lnRef>
                          <a:fillRef idx="1">
                            <a:srgbClr val="023E86"/>
                          </a:fillRef>
                          <a:effectRef idx="0">
                            <a:scrgbClr r="0" g="0" b="0"/>
                          </a:effectRef>
                          <a:fontRef idx="none"/>
                        </wps:style>
                        <wps:bodyPr/>
                      </wps:wsp>
                      <wps:wsp>
                        <wps:cNvPr id="3800" name="Shape 3800"/>
                        <wps:cNvSpPr/>
                        <wps:spPr>
                          <a:xfrm>
                            <a:off x="0" y="636"/>
                            <a:ext cx="4702176" cy="368300"/>
                          </a:xfrm>
                          <a:custGeom>
                            <a:avLst/>
                            <a:gdLst/>
                            <a:ahLst/>
                            <a:cxnLst/>
                            <a:rect l="0" t="0" r="0" b="0"/>
                            <a:pathLst>
                              <a:path w="4702176" h="368300">
                                <a:moveTo>
                                  <a:pt x="0" y="0"/>
                                </a:moveTo>
                                <a:lnTo>
                                  <a:pt x="4702176" y="0"/>
                                </a:lnTo>
                                <a:lnTo>
                                  <a:pt x="4702176" y="368300"/>
                                </a:lnTo>
                                <a:lnTo>
                                  <a:pt x="0" y="368300"/>
                                </a:lnTo>
                                <a:lnTo>
                                  <a:pt x="0" y="0"/>
                                </a:lnTo>
                              </a:path>
                            </a:pathLst>
                          </a:custGeom>
                          <a:ln w="0" cap="flat">
                            <a:miter lim="127000"/>
                          </a:ln>
                        </wps:spPr>
                        <wps:style>
                          <a:lnRef idx="0">
                            <a:srgbClr val="000000">
                              <a:alpha val="0"/>
                            </a:srgbClr>
                          </a:lnRef>
                          <a:fillRef idx="1">
                            <a:srgbClr val="023E86"/>
                          </a:fillRef>
                          <a:effectRef idx="0">
                            <a:scrgbClr r="0" g="0" b="0"/>
                          </a:effectRef>
                          <a:fontRef idx="none"/>
                        </wps:style>
                        <wps:bodyPr/>
                      </wps:wsp>
                      <wps:wsp>
                        <wps:cNvPr id="524" name="Shape 524"/>
                        <wps:cNvSpPr/>
                        <wps:spPr>
                          <a:xfrm>
                            <a:off x="4965701" y="1904"/>
                            <a:ext cx="157480" cy="157480"/>
                          </a:xfrm>
                          <a:custGeom>
                            <a:avLst/>
                            <a:gdLst/>
                            <a:ahLst/>
                            <a:cxnLst/>
                            <a:rect l="0" t="0" r="0" b="0"/>
                            <a:pathLst>
                              <a:path w="157480" h="157480">
                                <a:moveTo>
                                  <a:pt x="0" y="0"/>
                                </a:moveTo>
                                <a:lnTo>
                                  <a:pt x="157480" y="157480"/>
                                </a:lnTo>
                                <a:lnTo>
                                  <a:pt x="0" y="157480"/>
                                </a:lnTo>
                                <a:lnTo>
                                  <a:pt x="0" y="0"/>
                                </a:lnTo>
                                <a:close/>
                              </a:path>
                            </a:pathLst>
                          </a:custGeom>
                          <a:ln w="0" cap="flat">
                            <a:miter lim="127000"/>
                          </a:ln>
                        </wps:spPr>
                        <wps:style>
                          <a:lnRef idx="0">
                            <a:srgbClr val="000000">
                              <a:alpha val="0"/>
                            </a:srgbClr>
                          </a:lnRef>
                          <a:fillRef idx="1">
                            <a:srgbClr val="416EA4"/>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56F7DCD" id="Group 3080" o:spid="_x0000_s1026" style="position:absolute;margin-left:6.3pt;margin-top:3.6pt;width:476.2pt;height:24.95pt;z-index:-251657216;mso-width-relative:margin;mso-height-relative:margin" coordsize="51238,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">
                <v:shape id="Shape 518" o:spid="_x0000_s1027" style="position:absolute;width:51238;height:3676;visibility:visible;mso-wrap-style:square;v-text-anchor:top" coordsize="5123816,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" path="m,l4966335,1270r157481,157480l5123181,367665,3416301,366395,,365760,,xe" fillcolor="#023e86" stroked="f" strokeweight="0">
                  <v:stroke miterlimit="83231f" joinstyle="miter"/>
                  <v:path arrowok="t" textboxrect="0,0,5123816,367665"/>
                </v:shape>
                <v:shape id="Shape 3800" o:spid="_x0000_s1028" style="position:absolute;top:6;width:47021;height:3683;visibility:visible;mso-wrap-style:square;v-text-anchor:top" coordsize="4702176,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" path="m,l4702176,r,368300l,368300,,e" fillcolor="#023e86" stroked="f" strokeweight="0">
                  <v:stroke miterlimit="83231f" joinstyle="miter"/>
                  <v:path arrowok="t" textboxrect="0,0,4702176,368300"/>
                </v:shape>
                <v:shape id="Shape 524" o:spid="_x0000_s1029" style="position:absolute;left:49657;top:19;width:1574;height:1574;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" path="m,l157480,157480,,157480,,xe" fillcolor="#416ea4" stroked="f" strokeweight="0">
                  <v:stroke miterlimit="83231f" joinstyle="miter"/>
                  <v:path arrowok="t" textboxrect="0,0,157480,157480"/>
                </v:shape>
              </v:group>
            </w:pict>
          </mc:Fallback>
        </mc:AlternateContent>
      </w:r>
      <w:r w:rsidR="00A22A38" w:rsidRPr="000C7042">
        <w:rPr>
          <w:rFonts w:ascii="Aptos Narrow" w:hAnsi="Aptos Narrow"/>
          <w:noProof/>
          <w:sz w:val="18"/>
          <w:szCs w:val="20"/>
        </w:rPr>
        <mc:AlternateContent>
          <mc:Choice Requires="wps">
            <w:drawing>
              <wp:anchor distT="0" distB="0" distL="114300" distR="114300" simplePos="0" relativeHeight="251663360" behindDoc="0" locked="0" layoutInCell="1" allowOverlap="1" wp14:anchorId="2D8DA523" wp14:editId="09A65091">
                <wp:simplePos x="0" y="0"/>
                <wp:positionH relativeFrom="column">
                  <wp:posOffset>191180</wp:posOffset>
                </wp:positionH>
                <wp:positionV relativeFrom="paragraph">
                  <wp:posOffset>95052</wp:posOffset>
                </wp:positionV>
                <wp:extent cx="2519436" cy="269265"/>
                <wp:effectExtent l="0" t="0" r="0" b="0"/>
                <wp:wrapNone/>
                <wp:docPr id="22654400" name="Rectangle 1"/>
                <wp:cNvGraphicFramePr/>
                <a:graphic xmlns:a="http://schemas.openxmlformats.org/drawingml/2006/main">
                  <a:graphicData uri="http://schemas.microsoft.com/office/word/2010/wordprocessingShape">
                    <wps:wsp>
                      <wps:cNvSpPr/>
                      <wps:spPr>
                        <a:xfrm>
                          <a:off x="0" y="0"/>
                          <a:ext cx="2519436" cy="269265"/>
                        </a:xfrm>
                        <a:prstGeom prst="rect">
                          <a:avLst/>
                        </a:prstGeom>
                        <a:ln>
                          <a:noFill/>
                        </a:ln>
                      </wps:spPr>
                      <wps:txbx>
                        <w:txbxContent>
                          <w:p w14:paraId="531AE0CE" w14:textId="2669CB01" w:rsidR="00FD1C9D" w:rsidRPr="00FD1C9D" w:rsidRDefault="00FD1C9D" w:rsidP="00FD1C9D">
                            <w:pPr>
                              <w:rPr>
                                <w:rFonts w:ascii="Aptos Narrow" w:hAnsi="Aptos Narrow"/>
                                <w:color w:val="FFFFFF" w:themeColor="background1"/>
                              </w:rPr>
                            </w:pPr>
                            <w:r w:rsidRPr="00FD1C9D">
                              <w:rPr>
                                <w:rFonts w:ascii="Aptos Narrow" w:eastAsia="Cambria" w:hAnsi="Aptos Narrow" w:cs="Cambria"/>
                                <w:b/>
                                <w:color w:val="FFFFFF" w:themeColor="background1"/>
                                <w:sz w:val="32"/>
                              </w:rPr>
                              <w:t>What our nursing fees cover</w:t>
                            </w:r>
                          </w:p>
                        </w:txbxContent>
                      </wps:txbx>
                      <wps:bodyPr horzOverflow="overflow" vert="horz" lIns="0" tIns="0" rIns="0" bIns="0" rtlCol="0">
                        <a:noAutofit/>
                      </wps:bodyPr>
                    </wps:wsp>
                  </a:graphicData>
                </a:graphic>
              </wp:anchor>
            </w:drawing>
          </mc:Choice>
          <mc:Fallback>
            <w:pict>
              <v:rect w14:anchorId="2D8DA523" id="Rectangle 1" o:spid="_x0000_s1048" style="position:absolute;left:0;text-align:left;margin-left:15.05pt;margin-top:7.5pt;width:198.4pt;height:2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" filled="f" stroked="f">
                <v:textbox inset="0,0,0,0">
                  <w:txbxContent>
                    <w:p w14:paraId="531AE0CE" w14:textId="2669CB01" w:rsidR="00FD1C9D" w:rsidRPr="00FD1C9D" w:rsidRDefault="00FD1C9D" w:rsidP="00FD1C9D">
                      <w:pPr>
                        <w:rPr>
                          <w:rFonts w:ascii="Aptos Narrow" w:hAnsi="Aptos Narrow"/>
                          <w:color w:val="FFFFFF" w:themeColor="background1"/>
                        </w:rPr>
                      </w:pPr>
                      <w:r w:rsidRPr="00FD1C9D">
                        <w:rPr>
                          <w:rFonts w:ascii="Aptos Narrow" w:eastAsia="Cambria" w:hAnsi="Aptos Narrow" w:cs="Cambria"/>
                          <w:b/>
                          <w:color w:val="FFFFFF" w:themeColor="background1"/>
                          <w:sz w:val="32"/>
                        </w:rPr>
                        <w:t>What our nursing fees cover</w:t>
                      </w:r>
                    </w:p>
                  </w:txbxContent>
                </v:textbox>
              </v:rect>
            </w:pict>
          </mc:Fallback>
        </mc:AlternateContent>
      </w:r>
    </w:p>
    <w:p w14:paraId="3DA25885" w14:textId="5AAAD711" w:rsidR="006047F1" w:rsidRPr="000C7042" w:rsidRDefault="006047F1" w:rsidP="00FD1C9D">
      <w:pPr>
        <w:spacing w:after="0"/>
        <w:ind w:left="142" w:right="118"/>
        <w:rPr>
          <w:rFonts w:ascii="Aptos Narrow" w:hAnsi="Aptos Narrow"/>
          <w:sz w:val="28"/>
          <w:szCs w:val="32"/>
        </w:rPr>
      </w:pPr>
    </w:p>
    <w:p w14:paraId="182AA974" w14:textId="6AAB9D22"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Room, bed and board. This includes all beddings, towels and bedroom furniture. </w:t>
      </w:r>
    </w:p>
    <w:p w14:paraId="37B39764" w14:textId="595BC6BB"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Nursing Care - once assessed and qualified, a rebate is given from the full fee rate by Gloucestershire County Council. </w:t>
      </w:r>
    </w:p>
    <w:p w14:paraId="7FC39F68" w14:textId="7BF04163"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A nurse available 24 hours a day. </w:t>
      </w:r>
    </w:p>
    <w:p w14:paraId="0EC74EF2" w14:textId="048E226B"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A team of carers available 24 hours a day. </w:t>
      </w:r>
    </w:p>
    <w:p w14:paraId="0F2C5EA0" w14:textId="2EA11B44"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Nutritional meals throughout the day, plus drinks and snacks as required. </w:t>
      </w:r>
    </w:p>
    <w:p w14:paraId="3436E942" w14:textId="356EFDD2"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All laundry, collected and returned to your room. </w:t>
      </w:r>
    </w:p>
    <w:p w14:paraId="399F473E" w14:textId="3153F088"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GP Visits from our preferred surgery as required. </w:t>
      </w:r>
    </w:p>
    <w:p w14:paraId="2E7CED31" w14:textId="41E3E523"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All medication delivered to the home. </w:t>
      </w:r>
    </w:p>
    <w:p w14:paraId="09A43836" w14:textId="045EE88F"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Activities arranged in the home including external entertainers and activities. This also includes any outings and travel as part of this. </w:t>
      </w:r>
    </w:p>
    <w:p w14:paraId="7C0D2710" w14:textId="01A6E0A5"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WiFi access throughout the home, all rooms are provided with a TV. </w:t>
      </w:r>
    </w:p>
    <w:p w14:paraId="1FA07A8A" w14:textId="375E3D68"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TV License - depending on eligibility. </w:t>
      </w:r>
    </w:p>
    <w:p w14:paraId="6A89BEFF" w14:textId="6A582F43" w:rsidR="006047F1" w:rsidRPr="00DD5AFF" w:rsidRDefault="006047F1" w:rsidP="00BE31CD">
      <w:pPr>
        <w:pStyle w:val="ListParagraph"/>
        <w:numPr>
          <w:ilvl w:val="0"/>
          <w:numId w:val="5"/>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Preparation of the room prior to admission. </w:t>
      </w:r>
    </w:p>
    <w:p w14:paraId="417125B0" w14:textId="7C61DEE5" w:rsidR="006047F1" w:rsidRPr="00BE31CD" w:rsidRDefault="006047F1" w:rsidP="0088637D">
      <w:pPr>
        <w:pStyle w:val="ListParagraph"/>
        <w:numPr>
          <w:ilvl w:val="0"/>
          <w:numId w:val="5"/>
        </w:numPr>
        <w:spacing w:before="60" w:after="0" w:line="240" w:lineRule="auto"/>
        <w:ind w:right="-427"/>
        <w:contextualSpacing w:val="0"/>
        <w:rPr>
          <w:rFonts w:ascii="Aptos Narrow" w:hAnsi="Aptos Narrow"/>
        </w:rPr>
      </w:pPr>
      <w:r w:rsidRPr="00DD5AFF">
        <w:rPr>
          <w:rFonts w:ascii="Aptos Narrow" w:eastAsia="Arial" w:hAnsi="Aptos Narrow" w:cs="Arial"/>
          <w:color w:val="023E86"/>
          <w:sz w:val="24"/>
        </w:rPr>
        <w:t xml:space="preserve">Access to our Digital Care System for family members with Health and Welfare Power of Attorney. </w:t>
      </w:r>
    </w:p>
    <w:p w14:paraId="6B2EF3C3" w14:textId="77777777" w:rsidR="00BE31CD" w:rsidRPr="000C7042" w:rsidRDefault="00BE31CD" w:rsidP="00BE31CD">
      <w:pPr>
        <w:spacing w:before="60" w:after="0" w:line="240" w:lineRule="auto"/>
        <w:ind w:left="142" w:right="118"/>
        <w:rPr>
          <w:rFonts w:ascii="Aptos Narrow" w:hAnsi="Aptos Narrow"/>
          <w:sz w:val="2"/>
          <w:szCs w:val="2"/>
        </w:rPr>
      </w:pPr>
    </w:p>
    <w:p w14:paraId="4E133C78" w14:textId="000A13E6" w:rsidR="006047F1" w:rsidRPr="00FD1C9D" w:rsidRDefault="000C7042" w:rsidP="00BE31CD">
      <w:pPr>
        <w:spacing w:before="60" w:after="0" w:line="240" w:lineRule="auto"/>
        <w:ind w:left="142" w:right="118"/>
        <w:rPr>
          <w:rFonts w:ascii="Aptos Narrow" w:hAnsi="Aptos Narrow"/>
        </w:rPr>
      </w:pPr>
      <w:r w:rsidRPr="00FD1C9D">
        <w:rPr>
          <w:rFonts w:ascii="Aptos Narrow" w:hAnsi="Aptos Narrow"/>
          <w:noProof/>
        </w:rPr>
        <mc:AlternateContent>
          <mc:Choice Requires="wpg">
            <w:drawing>
              <wp:inline distT="0" distB="0" distL="0" distR="0" wp14:anchorId="63F0335A" wp14:editId="0AD3E5A0">
                <wp:extent cx="5959740" cy="308710"/>
                <wp:effectExtent l="0" t="0" r="3175" b="0"/>
                <wp:docPr id="3081" name="Group 3081"/>
                <wp:cNvGraphicFramePr/>
                <a:graphic xmlns:a="http://schemas.openxmlformats.org/drawingml/2006/main">
                  <a:graphicData uri="http://schemas.microsoft.com/office/word/2010/wordprocessingGroup">
                    <wpg:wgp>
                      <wpg:cNvGrpSpPr/>
                      <wpg:grpSpPr>
                        <a:xfrm>
                          <a:off x="0" y="0"/>
                          <a:ext cx="5959740" cy="308710"/>
                          <a:chOff x="0" y="0"/>
                          <a:chExt cx="5123816" cy="367665"/>
                        </a:xfrm>
                      </wpg:grpSpPr>
                      <wps:wsp>
                        <wps:cNvPr id="525" name="Shape 525"/>
                        <wps:cNvSpPr/>
                        <wps:spPr>
                          <a:xfrm>
                            <a:off x="0" y="0"/>
                            <a:ext cx="5123816" cy="367665"/>
                          </a:xfrm>
                          <a:custGeom>
                            <a:avLst/>
                            <a:gdLst/>
                            <a:ahLst/>
                            <a:cxnLst/>
                            <a:rect l="0" t="0" r="0" b="0"/>
                            <a:pathLst>
                              <a:path w="5123816" h="367665">
                                <a:moveTo>
                                  <a:pt x="0" y="0"/>
                                </a:moveTo>
                                <a:lnTo>
                                  <a:pt x="4966335" y="1270"/>
                                </a:lnTo>
                                <a:lnTo>
                                  <a:pt x="5123816" y="158750"/>
                                </a:lnTo>
                                <a:lnTo>
                                  <a:pt x="5123181" y="367665"/>
                                </a:lnTo>
                                <a:lnTo>
                                  <a:pt x="3416301" y="366395"/>
                                </a:lnTo>
                                <a:lnTo>
                                  <a:pt x="0" y="365760"/>
                                </a:lnTo>
                                <a:lnTo>
                                  <a:pt x="0" y="0"/>
                                </a:lnTo>
                                <a:close/>
                              </a:path>
                            </a:pathLst>
                          </a:custGeom>
                          <a:ln w="0" cap="flat">
                            <a:miter lim="127000"/>
                          </a:ln>
                        </wps:spPr>
                        <wps:style>
                          <a:lnRef idx="0">
                            <a:srgbClr val="000000">
                              <a:alpha val="0"/>
                            </a:srgbClr>
                          </a:lnRef>
                          <a:fillRef idx="1">
                            <a:srgbClr val="79BFEA"/>
                          </a:fillRef>
                          <a:effectRef idx="0">
                            <a:scrgbClr r="0" g="0" b="0"/>
                          </a:effectRef>
                          <a:fontRef idx="none"/>
                        </wps:style>
                        <wps:bodyPr/>
                      </wps:wsp>
                      <wps:wsp>
                        <wps:cNvPr id="527" name="Rectangle 527"/>
                        <wps:cNvSpPr/>
                        <wps:spPr>
                          <a:xfrm>
                            <a:off x="85612" y="47549"/>
                            <a:ext cx="2001904" cy="316046"/>
                          </a:xfrm>
                          <a:prstGeom prst="rect">
                            <a:avLst/>
                          </a:prstGeom>
                          <a:ln>
                            <a:noFill/>
                          </a:ln>
                        </wps:spPr>
                        <wps:txbx>
                          <w:txbxContent>
                            <w:p w14:paraId="5680F028" w14:textId="77777777" w:rsidR="000C7042" w:rsidRPr="00FD1C9D" w:rsidRDefault="000C7042" w:rsidP="000C7042">
                              <w:pPr>
                                <w:rPr>
                                  <w:rFonts w:ascii="Aptos Narrow" w:hAnsi="Aptos Narrow"/>
                                </w:rPr>
                              </w:pPr>
                              <w:r w:rsidRPr="00FD1C9D">
                                <w:rPr>
                                  <w:rFonts w:ascii="Aptos Narrow" w:eastAsia="Cambria" w:hAnsi="Aptos Narrow" w:cs="Cambria"/>
                                  <w:b/>
                                  <w:color w:val="023E86"/>
                                  <w:sz w:val="32"/>
                                </w:rPr>
                                <w:t xml:space="preserve">Additional </w:t>
                              </w:r>
                              <w:r>
                                <w:rPr>
                                  <w:rFonts w:ascii="Aptos Narrow" w:eastAsia="Cambria" w:hAnsi="Aptos Narrow" w:cs="Cambria"/>
                                  <w:b/>
                                  <w:color w:val="023E86"/>
                                  <w:sz w:val="32"/>
                                </w:rPr>
                                <w:t>c</w:t>
                              </w:r>
                              <w:r w:rsidRPr="00FD1C9D">
                                <w:rPr>
                                  <w:rFonts w:ascii="Aptos Narrow" w:eastAsia="Cambria" w:hAnsi="Aptos Narrow" w:cs="Cambria"/>
                                  <w:b/>
                                  <w:color w:val="023E86"/>
                                  <w:sz w:val="32"/>
                                </w:rPr>
                                <w:t>osts</w:t>
                              </w:r>
                            </w:p>
                          </w:txbxContent>
                        </wps:txbx>
                        <wps:bodyPr horzOverflow="overflow" vert="horz" lIns="0" tIns="0" rIns="0" bIns="0" rtlCol="0">
                          <a:noAutofit/>
                        </wps:bodyPr>
                      </wps:wsp>
                      <wps:wsp>
                        <wps:cNvPr id="528" name="Rectangle 528"/>
                        <wps:cNvSpPr/>
                        <wps:spPr>
                          <a:xfrm>
                            <a:off x="1651223" y="47549"/>
                            <a:ext cx="59308" cy="316046"/>
                          </a:xfrm>
                          <a:prstGeom prst="rect">
                            <a:avLst/>
                          </a:prstGeom>
                          <a:ln>
                            <a:noFill/>
                          </a:ln>
                        </wps:spPr>
                        <wps:txbx>
                          <w:txbxContent>
                            <w:p w14:paraId="2B8A03A7" w14:textId="77777777" w:rsidR="000C7042" w:rsidRDefault="000C7042" w:rsidP="000C7042">
                              <w:r>
                                <w:rPr>
                                  <w:rFonts w:ascii="Cambria" w:eastAsia="Cambria" w:hAnsi="Cambria" w:cs="Cambria"/>
                                  <w:b/>
                                  <w:color w:val="023E86"/>
                                  <w:sz w:val="32"/>
                                </w:rPr>
                                <w:tab/>
                              </w:r>
                            </w:p>
                          </w:txbxContent>
                        </wps:txbx>
                        <wps:bodyPr horzOverflow="overflow" vert="horz" lIns="0" tIns="0" rIns="0" bIns="0" rtlCol="0">
                          <a:noAutofit/>
                        </wps:bodyPr>
                      </wps:wsp>
                      <wps:wsp>
                        <wps:cNvPr id="529" name="Shape 529"/>
                        <wps:cNvSpPr/>
                        <wps:spPr>
                          <a:xfrm>
                            <a:off x="4965701" y="1903"/>
                            <a:ext cx="157480" cy="157480"/>
                          </a:xfrm>
                          <a:custGeom>
                            <a:avLst/>
                            <a:gdLst/>
                            <a:ahLst/>
                            <a:cxnLst/>
                            <a:rect l="0" t="0" r="0" b="0"/>
                            <a:pathLst>
                              <a:path w="157480" h="157480">
                                <a:moveTo>
                                  <a:pt x="0" y="0"/>
                                </a:moveTo>
                                <a:lnTo>
                                  <a:pt x="157480" y="157480"/>
                                </a:lnTo>
                                <a:lnTo>
                                  <a:pt x="0" y="157480"/>
                                </a:lnTo>
                                <a:lnTo>
                                  <a:pt x="0" y="0"/>
                                </a:lnTo>
                                <a:close/>
                              </a:path>
                            </a:pathLst>
                          </a:custGeom>
                          <a:ln w="0" cap="flat">
                            <a:miter lim="127000"/>
                          </a:ln>
                        </wps:spPr>
                        <wps:style>
                          <a:lnRef idx="0">
                            <a:srgbClr val="000000">
                              <a:alpha val="0"/>
                            </a:srgbClr>
                          </a:lnRef>
                          <a:fillRef idx="1">
                            <a:srgbClr val="416EA4"/>
                          </a:fillRef>
                          <a:effectRef idx="0">
                            <a:scrgbClr r="0" g="0" b="0"/>
                          </a:effectRef>
                          <a:fontRef idx="none"/>
                        </wps:style>
                        <wps:bodyPr/>
                      </wps:wsp>
                    </wpg:wgp>
                  </a:graphicData>
                </a:graphic>
              </wp:inline>
            </w:drawing>
          </mc:Choice>
          <mc:Fallback>
            <w:pict>
              <v:group w14:anchorId="63F0335A" id="Group 3081" o:spid="_x0000_s1049" style="width:469.25pt;height:24.3pt;mso-position-horizontal-relative:char;mso-position-vertical-relative:line" coordsize="51238,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">
                <v:shape id="Shape 525" o:spid="_x0000_s1050" style="position:absolute;width:51238;height:3676;visibility:visible;mso-wrap-style:square;v-text-anchor:top" coordsize="5123816,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" path="m,l4966335,1270r157481,157480l5123181,367665,3416301,366395,,365760,,xe" fillcolor="#79bfea" stroked="f" strokeweight="0">
                  <v:stroke miterlimit="83231f" joinstyle="miter"/>
                  <v:path arrowok="t" textboxrect="0,0,5123816,367665"/>
                </v:shape>
                <v:rect id="Rectangle 527" o:spid="_x0000_s1051" style="position:absolute;left:856;top:475;width:20019;height:3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5680F028" w14:textId="77777777" w:rsidR="000C7042" w:rsidRPr="00FD1C9D" w:rsidRDefault="000C7042" w:rsidP="000C7042">
                        <w:pPr>
                          <w:rPr>
                            <w:rFonts w:ascii="Aptos Narrow" w:hAnsi="Aptos Narrow"/>
                          </w:rPr>
                        </w:pPr>
                        <w:r w:rsidRPr="00FD1C9D">
                          <w:rPr>
                            <w:rFonts w:ascii="Aptos Narrow" w:eastAsia="Cambria" w:hAnsi="Aptos Narrow" w:cs="Cambria"/>
                            <w:b/>
                            <w:color w:val="023E86"/>
                            <w:sz w:val="32"/>
                          </w:rPr>
                          <w:t xml:space="preserve">Additional </w:t>
                        </w:r>
                        <w:r>
                          <w:rPr>
                            <w:rFonts w:ascii="Aptos Narrow" w:eastAsia="Cambria" w:hAnsi="Aptos Narrow" w:cs="Cambria"/>
                            <w:b/>
                            <w:color w:val="023E86"/>
                            <w:sz w:val="32"/>
                          </w:rPr>
                          <w:t>c</w:t>
                        </w:r>
                        <w:r w:rsidRPr="00FD1C9D">
                          <w:rPr>
                            <w:rFonts w:ascii="Aptos Narrow" w:eastAsia="Cambria" w:hAnsi="Aptos Narrow" w:cs="Cambria"/>
                            <w:b/>
                            <w:color w:val="023E86"/>
                            <w:sz w:val="32"/>
                          </w:rPr>
                          <w:t>osts</w:t>
                        </w:r>
                      </w:p>
                    </w:txbxContent>
                  </v:textbox>
                </v:rect>
                <v:rect id="Rectangle 528" o:spid="_x0000_s1052" style="position:absolute;left:16512;top:475;width:593;height:3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2B8A03A7" w14:textId="77777777" w:rsidR="000C7042" w:rsidRDefault="000C7042" w:rsidP="000C7042">
                        <w:r>
                          <w:rPr>
                            <w:rFonts w:ascii="Cambria" w:eastAsia="Cambria" w:hAnsi="Cambria" w:cs="Cambria"/>
                            <w:b/>
                            <w:color w:val="023E86"/>
                            <w:sz w:val="32"/>
                          </w:rPr>
                          <w:tab/>
                        </w:r>
                      </w:p>
                    </w:txbxContent>
                  </v:textbox>
                </v:rect>
                <v:shape id="Shape 529" o:spid="_x0000_s1053" style="position:absolute;left:49657;top:19;width:1574;height:1574;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" path="m,l157480,157480,,157480,,xe" fillcolor="#416ea4" stroked="f" strokeweight="0">
                  <v:stroke miterlimit="83231f" joinstyle="miter"/>
                  <v:path arrowok="t" textboxrect="0,0,157480,157480"/>
                </v:shape>
                <w10:anchorlock/>
              </v:group>
            </w:pict>
          </mc:Fallback>
        </mc:AlternateContent>
      </w:r>
    </w:p>
    <w:p w14:paraId="4B7D8635" w14:textId="77777777" w:rsidR="006047F1" w:rsidRPr="00DD5AFF" w:rsidRDefault="006047F1" w:rsidP="00BE31CD">
      <w:pPr>
        <w:pStyle w:val="ListParagraph"/>
        <w:numPr>
          <w:ilvl w:val="0"/>
          <w:numId w:val="4"/>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Newspapers delivered to the home. </w:t>
      </w:r>
    </w:p>
    <w:p w14:paraId="299269F6" w14:textId="77777777" w:rsidR="006047F1" w:rsidRPr="00DD5AFF" w:rsidRDefault="006047F1" w:rsidP="00BE31CD">
      <w:pPr>
        <w:pStyle w:val="ListParagraph"/>
        <w:numPr>
          <w:ilvl w:val="0"/>
          <w:numId w:val="4"/>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Hairdressers. </w:t>
      </w:r>
    </w:p>
    <w:p w14:paraId="70F7B983" w14:textId="0A20EF89" w:rsidR="006047F1" w:rsidRPr="00DD5AFF" w:rsidRDefault="006047F1" w:rsidP="00BE31CD">
      <w:pPr>
        <w:pStyle w:val="ListParagraph"/>
        <w:numPr>
          <w:ilvl w:val="0"/>
          <w:numId w:val="4"/>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Optician - free under the NHS. </w:t>
      </w:r>
    </w:p>
    <w:p w14:paraId="6A94CACD" w14:textId="77777777" w:rsidR="006047F1" w:rsidRPr="00DD5AFF" w:rsidRDefault="006047F1" w:rsidP="00BE31CD">
      <w:pPr>
        <w:pStyle w:val="ListParagraph"/>
        <w:numPr>
          <w:ilvl w:val="0"/>
          <w:numId w:val="4"/>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Dentist if urgently required - free under the NHS. </w:t>
      </w:r>
    </w:p>
    <w:p w14:paraId="6935102F" w14:textId="77777777" w:rsidR="006047F1" w:rsidRPr="00DD5AFF" w:rsidRDefault="006047F1" w:rsidP="00BE31CD">
      <w:pPr>
        <w:pStyle w:val="ListParagraph"/>
        <w:numPr>
          <w:ilvl w:val="0"/>
          <w:numId w:val="4"/>
        </w:numPr>
        <w:spacing w:before="60" w:after="0" w:line="240" w:lineRule="auto"/>
        <w:ind w:right="118"/>
        <w:contextualSpacing w:val="0"/>
        <w:rPr>
          <w:rFonts w:ascii="Aptos Narrow" w:hAnsi="Aptos Narrow"/>
        </w:rPr>
      </w:pPr>
      <w:r w:rsidRPr="00DD5AFF">
        <w:rPr>
          <w:rFonts w:ascii="Aptos Narrow" w:eastAsia="Arial" w:hAnsi="Aptos Narrow" w:cs="Arial"/>
          <w:color w:val="023E86"/>
          <w:sz w:val="24"/>
        </w:rPr>
        <w:t xml:space="preserve">Private Physiotherapist </w:t>
      </w:r>
    </w:p>
    <w:p w14:paraId="33BAC2A0" w14:textId="3E9085ED" w:rsidR="006047F1" w:rsidRPr="00DD5AFF" w:rsidRDefault="006047F1" w:rsidP="00BE31CD">
      <w:pPr>
        <w:pStyle w:val="ListParagraph"/>
        <w:numPr>
          <w:ilvl w:val="0"/>
          <w:numId w:val="4"/>
        </w:numPr>
        <w:spacing w:before="60" w:after="0" w:line="240" w:lineRule="auto"/>
        <w:ind w:right="118"/>
        <w:contextualSpacing w:val="0"/>
        <w:rPr>
          <w:rFonts w:ascii="Aptos Narrow" w:hAnsi="Aptos Narrow"/>
          <w:color w:val="023E86"/>
        </w:rPr>
      </w:pPr>
      <w:r w:rsidRPr="00DD5AFF">
        <w:rPr>
          <w:rFonts w:ascii="Aptos Narrow" w:eastAsia="Arial" w:hAnsi="Aptos Narrow" w:cs="Arial"/>
          <w:color w:val="023E86"/>
          <w:sz w:val="24"/>
        </w:rPr>
        <w:t xml:space="preserve">Foot Practitioners </w:t>
      </w:r>
    </w:p>
    <w:p w14:paraId="1EC94F04" w14:textId="77777777" w:rsidR="006047F1" w:rsidRPr="00DD5AFF" w:rsidRDefault="006047F1" w:rsidP="00BE31CD">
      <w:pPr>
        <w:pStyle w:val="ListParagraph"/>
        <w:numPr>
          <w:ilvl w:val="0"/>
          <w:numId w:val="4"/>
        </w:numPr>
        <w:spacing w:before="60" w:after="0" w:line="240" w:lineRule="auto"/>
        <w:ind w:right="118"/>
        <w:contextualSpacing w:val="0"/>
        <w:rPr>
          <w:rFonts w:ascii="Aptos Narrow" w:hAnsi="Aptos Narrow"/>
          <w:color w:val="023E86"/>
        </w:rPr>
      </w:pPr>
      <w:r w:rsidRPr="00DD5AFF">
        <w:rPr>
          <w:rFonts w:ascii="Aptos Narrow" w:eastAsia="Arial" w:hAnsi="Aptos Narrow" w:cs="Arial"/>
          <w:color w:val="023E86"/>
          <w:sz w:val="24"/>
        </w:rPr>
        <w:t xml:space="preserve">BT phone line </w:t>
      </w:r>
    </w:p>
    <w:p w14:paraId="2BE90C98" w14:textId="583B21B9" w:rsidR="006047F1" w:rsidRPr="000C7042" w:rsidRDefault="006047F1" w:rsidP="00BE31CD">
      <w:pPr>
        <w:pStyle w:val="ListParagraph"/>
        <w:numPr>
          <w:ilvl w:val="0"/>
          <w:numId w:val="4"/>
        </w:numPr>
        <w:spacing w:before="60" w:after="0" w:line="240" w:lineRule="auto"/>
        <w:ind w:right="118"/>
        <w:contextualSpacing w:val="0"/>
        <w:rPr>
          <w:rFonts w:ascii="Aptos Narrow" w:hAnsi="Aptos Narrow"/>
          <w:sz w:val="18"/>
          <w:szCs w:val="20"/>
        </w:rPr>
      </w:pPr>
      <w:r w:rsidRPr="00DD5AFF">
        <w:rPr>
          <w:rFonts w:ascii="Aptos Narrow" w:eastAsia="Arial" w:hAnsi="Aptos Narrow" w:cs="Arial"/>
          <w:color w:val="023E86"/>
          <w:sz w:val="24"/>
        </w:rPr>
        <w:t xml:space="preserve">Appointments that require assistance </w:t>
      </w:r>
    </w:p>
    <w:p w14:paraId="152B6E2C" w14:textId="77777777" w:rsidR="00A22A38" w:rsidRPr="000C7042" w:rsidRDefault="00A22A38" w:rsidP="00BE31CD">
      <w:pPr>
        <w:spacing w:before="60" w:after="0" w:line="240" w:lineRule="auto"/>
        <w:ind w:left="207" w:right="118"/>
        <w:rPr>
          <w:rFonts w:ascii="Aptos Narrow" w:hAnsi="Aptos Narrow"/>
          <w:sz w:val="2"/>
          <w:szCs w:val="2"/>
        </w:rPr>
      </w:pPr>
    </w:p>
    <w:p w14:paraId="3E0ECB0E" w14:textId="161FB89C" w:rsidR="00A22A38" w:rsidRPr="000C7042" w:rsidRDefault="00A22A38" w:rsidP="00BE31CD">
      <w:pPr>
        <w:spacing w:before="60" w:after="0" w:line="240" w:lineRule="auto"/>
        <w:ind w:left="142" w:right="118" w:hanging="10"/>
        <w:rPr>
          <w:rFonts w:ascii="Aptos Narrow" w:eastAsia="Arial" w:hAnsi="Aptos Narrow" w:cs="Arial"/>
          <w:color w:val="00478B"/>
          <w:sz w:val="20"/>
          <w:szCs w:val="20"/>
        </w:rPr>
      </w:pPr>
      <w:r w:rsidRPr="000C7042">
        <w:rPr>
          <w:rFonts w:ascii="Aptos Narrow" w:hAnsi="Aptos Narrow"/>
          <w:noProof/>
          <w:sz w:val="18"/>
          <w:szCs w:val="20"/>
        </w:rPr>
        <mc:AlternateContent>
          <mc:Choice Requires="wpg">
            <w:drawing>
              <wp:anchor distT="0" distB="0" distL="114300" distR="114300" simplePos="0" relativeHeight="251670528" behindDoc="1" locked="0" layoutInCell="1" allowOverlap="1" wp14:anchorId="3D054B95" wp14:editId="6A9A98A7">
                <wp:simplePos x="0" y="0"/>
                <wp:positionH relativeFrom="column">
                  <wp:posOffset>89536</wp:posOffset>
                </wp:positionH>
                <wp:positionV relativeFrom="paragraph">
                  <wp:posOffset>34925</wp:posOffset>
                </wp:positionV>
                <wp:extent cx="5959740" cy="320999"/>
                <wp:effectExtent l="0" t="0" r="3175" b="3175"/>
                <wp:wrapNone/>
                <wp:docPr id="2094009209" name="Group 2094009209"/>
                <wp:cNvGraphicFramePr/>
                <a:graphic xmlns:a="http://schemas.openxmlformats.org/drawingml/2006/main">
                  <a:graphicData uri="http://schemas.microsoft.com/office/word/2010/wordprocessingGroup">
                    <wpg:wgp>
                      <wpg:cNvGrpSpPr/>
                      <wpg:grpSpPr>
                        <a:xfrm>
                          <a:off x="0" y="0"/>
                          <a:ext cx="5959740" cy="320999"/>
                          <a:chOff x="0" y="0"/>
                          <a:chExt cx="5123816" cy="368936"/>
                        </a:xfrm>
                      </wpg:grpSpPr>
                      <wps:wsp>
                        <wps:cNvPr id="117492532" name="Shape 518"/>
                        <wps:cNvSpPr/>
                        <wps:spPr>
                          <a:xfrm>
                            <a:off x="0" y="0"/>
                            <a:ext cx="5123816" cy="367665"/>
                          </a:xfrm>
                          <a:custGeom>
                            <a:avLst/>
                            <a:gdLst/>
                            <a:ahLst/>
                            <a:cxnLst/>
                            <a:rect l="0" t="0" r="0" b="0"/>
                            <a:pathLst>
                              <a:path w="5123816" h="367665">
                                <a:moveTo>
                                  <a:pt x="0" y="0"/>
                                </a:moveTo>
                                <a:lnTo>
                                  <a:pt x="4966335" y="1270"/>
                                </a:lnTo>
                                <a:lnTo>
                                  <a:pt x="5123816" y="158750"/>
                                </a:lnTo>
                                <a:lnTo>
                                  <a:pt x="5123181" y="367665"/>
                                </a:lnTo>
                                <a:lnTo>
                                  <a:pt x="3416301" y="366395"/>
                                </a:lnTo>
                                <a:lnTo>
                                  <a:pt x="0" y="365760"/>
                                </a:lnTo>
                                <a:lnTo>
                                  <a:pt x="0" y="0"/>
                                </a:lnTo>
                                <a:close/>
                              </a:path>
                            </a:pathLst>
                          </a:custGeom>
                          <a:ln w="0" cap="flat">
                            <a:miter lim="127000"/>
                          </a:ln>
                        </wps:spPr>
                        <wps:style>
                          <a:lnRef idx="0">
                            <a:srgbClr val="000000">
                              <a:alpha val="0"/>
                            </a:srgbClr>
                          </a:lnRef>
                          <a:fillRef idx="1">
                            <a:srgbClr val="023E86"/>
                          </a:fillRef>
                          <a:effectRef idx="0">
                            <a:scrgbClr r="0" g="0" b="0"/>
                          </a:effectRef>
                          <a:fontRef idx="none"/>
                        </wps:style>
                        <wps:bodyPr/>
                      </wps:wsp>
                      <wps:wsp>
                        <wps:cNvPr id="176315293" name="Shape 3800"/>
                        <wps:cNvSpPr/>
                        <wps:spPr>
                          <a:xfrm>
                            <a:off x="0" y="636"/>
                            <a:ext cx="4702176" cy="368300"/>
                          </a:xfrm>
                          <a:custGeom>
                            <a:avLst/>
                            <a:gdLst/>
                            <a:ahLst/>
                            <a:cxnLst/>
                            <a:rect l="0" t="0" r="0" b="0"/>
                            <a:pathLst>
                              <a:path w="4702176" h="368300">
                                <a:moveTo>
                                  <a:pt x="0" y="0"/>
                                </a:moveTo>
                                <a:lnTo>
                                  <a:pt x="4702176" y="0"/>
                                </a:lnTo>
                                <a:lnTo>
                                  <a:pt x="4702176" y="368300"/>
                                </a:lnTo>
                                <a:lnTo>
                                  <a:pt x="0" y="368300"/>
                                </a:lnTo>
                                <a:lnTo>
                                  <a:pt x="0" y="0"/>
                                </a:lnTo>
                              </a:path>
                            </a:pathLst>
                          </a:custGeom>
                          <a:ln w="0" cap="flat">
                            <a:miter lim="127000"/>
                          </a:ln>
                        </wps:spPr>
                        <wps:style>
                          <a:lnRef idx="0">
                            <a:srgbClr val="000000">
                              <a:alpha val="0"/>
                            </a:srgbClr>
                          </a:lnRef>
                          <a:fillRef idx="1">
                            <a:srgbClr val="023E86"/>
                          </a:fillRef>
                          <a:effectRef idx="0">
                            <a:scrgbClr r="0" g="0" b="0"/>
                          </a:effectRef>
                          <a:fontRef idx="none"/>
                        </wps:style>
                        <wps:bodyPr/>
                      </wps:wsp>
                      <wps:wsp>
                        <wps:cNvPr id="770897420" name="Shape 524"/>
                        <wps:cNvSpPr/>
                        <wps:spPr>
                          <a:xfrm>
                            <a:off x="4965701" y="1904"/>
                            <a:ext cx="157480" cy="157480"/>
                          </a:xfrm>
                          <a:custGeom>
                            <a:avLst/>
                            <a:gdLst/>
                            <a:ahLst/>
                            <a:cxnLst/>
                            <a:rect l="0" t="0" r="0" b="0"/>
                            <a:pathLst>
                              <a:path w="157480" h="157480">
                                <a:moveTo>
                                  <a:pt x="0" y="0"/>
                                </a:moveTo>
                                <a:lnTo>
                                  <a:pt x="157480" y="157480"/>
                                </a:lnTo>
                                <a:lnTo>
                                  <a:pt x="0" y="157480"/>
                                </a:lnTo>
                                <a:lnTo>
                                  <a:pt x="0" y="0"/>
                                </a:lnTo>
                                <a:close/>
                              </a:path>
                            </a:pathLst>
                          </a:custGeom>
                          <a:ln w="0" cap="flat">
                            <a:miter lim="127000"/>
                          </a:ln>
                        </wps:spPr>
                        <wps:style>
                          <a:lnRef idx="0">
                            <a:srgbClr val="000000">
                              <a:alpha val="0"/>
                            </a:srgbClr>
                          </a:lnRef>
                          <a:fillRef idx="1">
                            <a:srgbClr val="416EA4"/>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D4BCEE6" id="Group 2094009209" o:spid="_x0000_s1026" style="position:absolute;margin-left:7.05pt;margin-top:2.75pt;width:469.25pt;height:25.3pt;z-index:-251645952;mso-width-relative:margin;mso-height-relative:margin" coordsize="51238,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">
                <v:shape id="Shape 518" o:spid="_x0000_s1027" style="position:absolute;width:51238;height:3676;visibility:visible;mso-wrap-style:square;v-text-anchor:top" coordsize="5123816,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" path="m,l4966335,1270r157481,157480l5123181,367665,3416301,366395,,365760,,xe" fillcolor="#023e86" stroked="f" strokeweight="0">
                  <v:stroke miterlimit="83231f" joinstyle="miter"/>
                  <v:path arrowok="t" textboxrect="0,0,5123816,367665"/>
                </v:shape>
                <v:shape id="Shape 3800" o:spid="_x0000_s1028" style="position:absolute;top:6;width:47021;height:3683;visibility:visible;mso-wrap-style:square;v-text-anchor:top" coordsize="4702176,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" path="m,l4702176,r,368300l,368300,,e" fillcolor="#023e86" stroked="f" strokeweight="0">
                  <v:stroke miterlimit="83231f" joinstyle="miter"/>
                  <v:path arrowok="t" textboxrect="0,0,4702176,368300"/>
                </v:shape>
                <v:shape id="Shape 524" o:spid="_x0000_s1029" style="position:absolute;left:49657;top:19;width:1574;height:1574;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" path="m,l157480,157480,,157480,,xe" fillcolor="#416ea4" stroked="f" strokeweight="0">
                  <v:stroke miterlimit="83231f" joinstyle="miter"/>
                  <v:path arrowok="t" textboxrect="0,0,157480,157480"/>
                </v:shape>
              </v:group>
            </w:pict>
          </mc:Fallback>
        </mc:AlternateContent>
      </w:r>
      <w:r w:rsidRPr="000C7042">
        <w:rPr>
          <w:rFonts w:ascii="Aptos Narrow" w:hAnsi="Aptos Narrow"/>
          <w:noProof/>
          <w:sz w:val="18"/>
          <w:szCs w:val="20"/>
        </w:rPr>
        <mc:AlternateContent>
          <mc:Choice Requires="wps">
            <w:drawing>
              <wp:anchor distT="0" distB="0" distL="114300" distR="114300" simplePos="0" relativeHeight="251671552" behindDoc="0" locked="0" layoutInCell="1" allowOverlap="1" wp14:anchorId="5890B020" wp14:editId="5A13F87B">
                <wp:simplePos x="0" y="0"/>
                <wp:positionH relativeFrom="column">
                  <wp:posOffset>191180</wp:posOffset>
                </wp:positionH>
                <wp:positionV relativeFrom="paragraph">
                  <wp:posOffset>95052</wp:posOffset>
                </wp:positionV>
                <wp:extent cx="2519436" cy="269265"/>
                <wp:effectExtent l="0" t="0" r="0" b="0"/>
                <wp:wrapNone/>
                <wp:docPr id="1277862287" name="Rectangle 1"/>
                <wp:cNvGraphicFramePr/>
                <a:graphic xmlns:a="http://schemas.openxmlformats.org/drawingml/2006/main">
                  <a:graphicData uri="http://schemas.microsoft.com/office/word/2010/wordprocessingShape">
                    <wps:wsp>
                      <wps:cNvSpPr/>
                      <wps:spPr>
                        <a:xfrm>
                          <a:off x="0" y="0"/>
                          <a:ext cx="2519436" cy="269265"/>
                        </a:xfrm>
                        <a:prstGeom prst="rect">
                          <a:avLst/>
                        </a:prstGeom>
                        <a:ln>
                          <a:noFill/>
                        </a:ln>
                      </wps:spPr>
                      <wps:txbx>
                        <w:txbxContent>
                          <w:p w14:paraId="6B08721E" w14:textId="557BD565" w:rsidR="00A22A38" w:rsidRPr="00FD1C9D" w:rsidRDefault="00A22A38" w:rsidP="00A22A38">
                            <w:pPr>
                              <w:rPr>
                                <w:rFonts w:ascii="Aptos Narrow" w:hAnsi="Aptos Narrow"/>
                                <w:color w:val="FFFFFF" w:themeColor="background1"/>
                              </w:rPr>
                            </w:pPr>
                            <w:r>
                              <w:rPr>
                                <w:rFonts w:ascii="Aptos Narrow" w:eastAsia="Cambria" w:hAnsi="Aptos Narrow" w:cs="Cambria"/>
                                <w:b/>
                                <w:color w:val="FFFFFF" w:themeColor="background1"/>
                                <w:sz w:val="32"/>
                              </w:rPr>
                              <w:t>About Horsfall House</w:t>
                            </w:r>
                          </w:p>
                        </w:txbxContent>
                      </wps:txbx>
                      <wps:bodyPr horzOverflow="overflow" vert="horz" lIns="0" tIns="0" rIns="0" bIns="0" rtlCol="0">
                        <a:noAutofit/>
                      </wps:bodyPr>
                    </wps:wsp>
                  </a:graphicData>
                </a:graphic>
              </wp:anchor>
            </w:drawing>
          </mc:Choice>
          <mc:Fallback>
            <w:pict>
              <v:rect w14:anchorId="5890B020" id="_x0000_s1054" style="position:absolute;left:0;text-align:left;margin-left:15.05pt;margin-top:7.5pt;width:198.4pt;height:21.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" filled="f" stroked="f">
                <v:textbox inset="0,0,0,0">
                  <w:txbxContent>
                    <w:p w14:paraId="6B08721E" w14:textId="557BD565" w:rsidR="00A22A38" w:rsidRPr="00FD1C9D" w:rsidRDefault="00A22A38" w:rsidP="00A22A38">
                      <w:pPr>
                        <w:rPr>
                          <w:rFonts w:ascii="Aptos Narrow" w:hAnsi="Aptos Narrow"/>
                          <w:color w:val="FFFFFF" w:themeColor="background1"/>
                        </w:rPr>
                      </w:pPr>
                      <w:r>
                        <w:rPr>
                          <w:rFonts w:ascii="Aptos Narrow" w:eastAsia="Cambria" w:hAnsi="Aptos Narrow" w:cs="Cambria"/>
                          <w:b/>
                          <w:color w:val="FFFFFF" w:themeColor="background1"/>
                          <w:sz w:val="32"/>
                        </w:rPr>
                        <w:t>About Horsfall House</w:t>
                      </w:r>
                    </w:p>
                  </w:txbxContent>
                </v:textbox>
              </v:rect>
            </w:pict>
          </mc:Fallback>
        </mc:AlternateContent>
      </w:r>
    </w:p>
    <w:p w14:paraId="6ECA1BB6" w14:textId="3F4D5F05" w:rsidR="00DD5AFF" w:rsidRPr="000C7042" w:rsidRDefault="00DD5AFF" w:rsidP="00BE31CD">
      <w:pPr>
        <w:tabs>
          <w:tab w:val="left" w:pos="2780"/>
        </w:tabs>
        <w:spacing w:before="60" w:after="0" w:line="240" w:lineRule="auto"/>
        <w:ind w:left="142" w:right="118"/>
        <w:rPr>
          <w:rFonts w:ascii="Aptos Narrow" w:hAnsi="Aptos Narrow"/>
          <w:sz w:val="24"/>
          <w:szCs w:val="28"/>
        </w:rPr>
      </w:pPr>
    </w:p>
    <w:p w14:paraId="02C0BB58" w14:textId="39B10CF3" w:rsidR="00DD5AFF" w:rsidRPr="00DD5AFF" w:rsidRDefault="00DD5AFF" w:rsidP="00BE31CD">
      <w:pPr>
        <w:spacing w:before="60" w:after="0" w:line="240" w:lineRule="auto"/>
        <w:ind w:left="567" w:hanging="425"/>
        <w:rPr>
          <w:rFonts w:ascii="Aptos Narrow" w:hAnsi="Aptos Narrow"/>
          <w:color w:val="023E86"/>
          <w:sz w:val="24"/>
          <w:szCs w:val="28"/>
        </w:rPr>
      </w:pPr>
      <w:r w:rsidRPr="00DD5AFF">
        <w:rPr>
          <w:rFonts w:ascii="Aptos Narrow" w:hAnsi="Aptos Narrow"/>
          <w:color w:val="023E86"/>
          <w:sz w:val="24"/>
          <w:szCs w:val="28"/>
        </w:rPr>
        <w:t xml:space="preserve">As a Charitable Incorporated Organisation (CIO), our </w:t>
      </w:r>
      <w:r w:rsidR="00325EE2">
        <w:rPr>
          <w:rFonts w:ascii="Aptos Narrow" w:hAnsi="Aptos Narrow"/>
          <w:color w:val="023E86"/>
          <w:sz w:val="24"/>
          <w:szCs w:val="28"/>
        </w:rPr>
        <w:t>aim</w:t>
      </w:r>
      <w:r w:rsidRPr="00DD5AFF">
        <w:rPr>
          <w:rFonts w:ascii="Aptos Narrow" w:hAnsi="Aptos Narrow"/>
          <w:color w:val="023E86"/>
          <w:sz w:val="24"/>
          <w:szCs w:val="28"/>
        </w:rPr>
        <w:t xml:space="preserve"> is to:</w:t>
      </w:r>
    </w:p>
    <w:p w14:paraId="36DFC221" w14:textId="144B4A4E" w:rsidR="00DD5AFF" w:rsidRPr="00DD5AFF" w:rsidRDefault="00DD5AFF" w:rsidP="00BE31CD">
      <w:pPr>
        <w:pStyle w:val="ListParagraph"/>
        <w:numPr>
          <w:ilvl w:val="0"/>
          <w:numId w:val="6"/>
        </w:numPr>
        <w:spacing w:before="60" w:after="0" w:line="240" w:lineRule="auto"/>
        <w:ind w:left="924" w:hanging="357"/>
        <w:contextualSpacing w:val="0"/>
        <w:rPr>
          <w:rFonts w:ascii="Aptos Narrow" w:hAnsi="Aptos Narrow"/>
          <w:color w:val="023E86"/>
          <w:sz w:val="24"/>
          <w:szCs w:val="28"/>
        </w:rPr>
      </w:pPr>
      <w:r w:rsidRPr="00DD5AFF">
        <w:rPr>
          <w:rFonts w:ascii="Aptos Narrow" w:hAnsi="Aptos Narrow"/>
          <w:color w:val="023E86"/>
          <w:sz w:val="24"/>
          <w:szCs w:val="28"/>
        </w:rPr>
        <w:t>Provide funded nursing beds for those unable to meet the full cost of care</w:t>
      </w:r>
      <w:r w:rsidR="0088637D">
        <w:rPr>
          <w:rFonts w:ascii="Aptos Narrow" w:hAnsi="Aptos Narrow"/>
          <w:color w:val="023E86"/>
          <w:sz w:val="24"/>
          <w:szCs w:val="28"/>
        </w:rPr>
        <w:t>;</w:t>
      </w:r>
    </w:p>
    <w:p w14:paraId="41274540" w14:textId="276E61D6" w:rsidR="00DD5AFF" w:rsidRPr="00DD5AFF" w:rsidRDefault="00DD5AFF" w:rsidP="00BE31CD">
      <w:pPr>
        <w:pStyle w:val="ListParagraph"/>
        <w:numPr>
          <w:ilvl w:val="0"/>
          <w:numId w:val="6"/>
        </w:numPr>
        <w:spacing w:before="60" w:after="0" w:line="240" w:lineRule="auto"/>
        <w:ind w:left="924" w:hanging="357"/>
        <w:contextualSpacing w:val="0"/>
        <w:rPr>
          <w:rFonts w:ascii="Aptos Narrow" w:hAnsi="Aptos Narrow"/>
          <w:color w:val="023E86"/>
          <w:sz w:val="24"/>
          <w:szCs w:val="28"/>
        </w:rPr>
      </w:pPr>
      <w:r w:rsidRPr="00DD5AFF">
        <w:rPr>
          <w:rFonts w:ascii="Aptos Narrow" w:hAnsi="Aptos Narrow"/>
          <w:color w:val="023E86"/>
          <w:sz w:val="24"/>
          <w:szCs w:val="28"/>
        </w:rPr>
        <w:t xml:space="preserve">Offer transport for community members who </w:t>
      </w:r>
      <w:r w:rsidR="0088637D">
        <w:rPr>
          <w:rFonts w:ascii="Aptos Narrow" w:hAnsi="Aptos Narrow"/>
          <w:color w:val="023E86"/>
          <w:sz w:val="24"/>
          <w:szCs w:val="28"/>
        </w:rPr>
        <w:t>are unable</w:t>
      </w:r>
      <w:r w:rsidRPr="00DD5AFF">
        <w:rPr>
          <w:rFonts w:ascii="Aptos Narrow" w:hAnsi="Aptos Narrow"/>
          <w:color w:val="023E86"/>
          <w:sz w:val="24"/>
          <w:szCs w:val="28"/>
        </w:rPr>
        <w:t xml:space="preserve"> to reach our Day Centre</w:t>
      </w:r>
      <w:r w:rsidR="0088637D">
        <w:rPr>
          <w:rFonts w:ascii="Aptos Narrow" w:hAnsi="Aptos Narrow"/>
          <w:color w:val="023E86"/>
          <w:sz w:val="24"/>
          <w:szCs w:val="28"/>
        </w:rPr>
        <w:t>;</w:t>
      </w:r>
    </w:p>
    <w:p w14:paraId="1A9877AD" w14:textId="6282D551" w:rsidR="00DD5AFF" w:rsidRPr="00DD5AFF" w:rsidRDefault="00DD5AFF" w:rsidP="00BE31CD">
      <w:pPr>
        <w:pStyle w:val="ListParagraph"/>
        <w:numPr>
          <w:ilvl w:val="0"/>
          <w:numId w:val="6"/>
        </w:numPr>
        <w:spacing w:before="60" w:after="0" w:line="240" w:lineRule="auto"/>
        <w:ind w:left="924" w:hanging="357"/>
        <w:contextualSpacing w:val="0"/>
        <w:rPr>
          <w:rFonts w:ascii="Aptos Narrow" w:hAnsi="Aptos Narrow"/>
          <w:color w:val="023E86"/>
          <w:sz w:val="24"/>
          <w:szCs w:val="28"/>
        </w:rPr>
      </w:pPr>
      <w:r w:rsidRPr="00DD5AFF">
        <w:rPr>
          <w:rFonts w:ascii="Aptos Narrow" w:hAnsi="Aptos Narrow"/>
          <w:color w:val="023E86"/>
          <w:sz w:val="24"/>
          <w:szCs w:val="28"/>
        </w:rPr>
        <w:t>Deliver home care services that help people remain independent</w:t>
      </w:r>
      <w:r w:rsidR="0088637D">
        <w:rPr>
          <w:rFonts w:ascii="Aptos Narrow" w:hAnsi="Aptos Narrow"/>
          <w:color w:val="023E86"/>
          <w:sz w:val="24"/>
          <w:szCs w:val="28"/>
        </w:rPr>
        <w:t>, and</w:t>
      </w:r>
    </w:p>
    <w:p w14:paraId="3DD97EDA" w14:textId="77777777" w:rsidR="000C7042" w:rsidRDefault="00DD5AFF" w:rsidP="000C7042">
      <w:pPr>
        <w:pStyle w:val="ListParagraph"/>
        <w:numPr>
          <w:ilvl w:val="0"/>
          <w:numId w:val="6"/>
        </w:numPr>
        <w:spacing w:before="60" w:after="0" w:line="240" w:lineRule="auto"/>
        <w:ind w:left="924" w:hanging="357"/>
        <w:contextualSpacing w:val="0"/>
        <w:rPr>
          <w:rFonts w:ascii="Aptos Narrow" w:hAnsi="Aptos Narrow"/>
          <w:color w:val="023E86"/>
          <w:sz w:val="24"/>
          <w:szCs w:val="28"/>
        </w:rPr>
      </w:pPr>
      <w:r w:rsidRPr="00DD5AFF">
        <w:rPr>
          <w:rFonts w:ascii="Aptos Narrow" w:hAnsi="Aptos Narrow"/>
          <w:color w:val="023E86"/>
          <w:sz w:val="24"/>
          <w:szCs w:val="28"/>
        </w:rPr>
        <w:t>Continue improving our facilities to ensure sustainability and comfort for all</w:t>
      </w:r>
      <w:r w:rsidR="000C7042">
        <w:rPr>
          <w:rFonts w:ascii="Aptos Narrow" w:hAnsi="Aptos Narrow"/>
          <w:color w:val="023E86"/>
          <w:sz w:val="24"/>
          <w:szCs w:val="28"/>
        </w:rPr>
        <w:t>.</w:t>
      </w:r>
    </w:p>
    <w:p w14:paraId="17D3FBDE" w14:textId="5C622819" w:rsidR="000C7042" w:rsidRPr="000C7042" w:rsidRDefault="000C7042" w:rsidP="0088637D">
      <w:pPr>
        <w:spacing w:before="120" w:after="0" w:line="240" w:lineRule="auto"/>
        <w:ind w:left="142"/>
        <w:rPr>
          <w:rFonts w:ascii="Aptos Narrow" w:hAnsi="Aptos Narrow"/>
          <w:color w:val="023E86"/>
          <w:sz w:val="24"/>
          <w:szCs w:val="28"/>
        </w:rPr>
      </w:pPr>
      <w:r w:rsidRPr="000C7042">
        <w:rPr>
          <w:rFonts w:ascii="Aptos Narrow" w:hAnsi="Aptos Narrow"/>
          <w:color w:val="023E86"/>
          <w:sz w:val="24"/>
          <w:szCs w:val="28"/>
        </w:rPr>
        <w:t>Horsfall House exists thanks to the generosity of our community through fundraisers, volunteering and gifts in wills. Your support helps us care for those who need it most, now and in the future.</w:t>
      </w:r>
    </w:p>
    <w:sectPr w:rsidR="000C7042" w:rsidRPr="000C7042" w:rsidSect="0088637D">
      <w:footerReference w:type="first" r:id="rId11"/>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CE7CD" w14:textId="77777777" w:rsidR="00540527" w:rsidRDefault="00540527" w:rsidP="003F2B53">
      <w:pPr>
        <w:spacing w:after="0" w:line="240" w:lineRule="auto"/>
      </w:pPr>
      <w:r>
        <w:separator/>
      </w:r>
    </w:p>
  </w:endnote>
  <w:endnote w:type="continuationSeparator" w:id="0">
    <w:p w14:paraId="74446A7C" w14:textId="77777777" w:rsidR="00540527" w:rsidRDefault="00540527" w:rsidP="003F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C7D1" w14:textId="6EFA5547" w:rsidR="00FD1C9D" w:rsidRDefault="00FD1C9D" w:rsidP="00FD1C9D">
    <w:pPr>
      <w:pStyle w:val="Footer"/>
      <w:tabs>
        <w:tab w:val="clear" w:pos="4513"/>
        <w:tab w:val="clear" w:pos="9026"/>
        <w:tab w:val="left" w:pos="78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8CA51" w14:textId="77777777" w:rsidR="00540527" w:rsidRDefault="00540527" w:rsidP="003F2B53">
      <w:pPr>
        <w:spacing w:after="0" w:line="240" w:lineRule="auto"/>
      </w:pPr>
      <w:r>
        <w:separator/>
      </w:r>
    </w:p>
  </w:footnote>
  <w:footnote w:type="continuationSeparator" w:id="0">
    <w:p w14:paraId="0C0AFCA4" w14:textId="77777777" w:rsidR="00540527" w:rsidRDefault="00540527" w:rsidP="003F2B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7D7E"/>
    <w:multiLevelType w:val="hybridMultilevel"/>
    <w:tmpl w:val="5142A83C"/>
    <w:lvl w:ilvl="0" w:tplc="9E5CB40E">
      <w:start w:val="1"/>
      <w:numFmt w:val="bullet"/>
      <w:lvlText w:val=""/>
      <w:lvlJc w:val="left"/>
      <w:pPr>
        <w:ind w:left="862" w:hanging="360"/>
      </w:pPr>
      <w:rPr>
        <w:rFonts w:ascii="Symbol" w:hAnsi="Symbol" w:hint="default"/>
        <w:color w:val="215E99" w:themeColor="text2" w:themeTint="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1360193"/>
    <w:multiLevelType w:val="hybridMultilevel"/>
    <w:tmpl w:val="0390240E"/>
    <w:lvl w:ilvl="0" w:tplc="9E5CB40E">
      <w:start w:val="1"/>
      <w:numFmt w:val="bullet"/>
      <w:lvlText w:val=""/>
      <w:lvlJc w:val="left"/>
      <w:pPr>
        <w:ind w:left="927" w:hanging="360"/>
      </w:pPr>
      <w:rPr>
        <w:rFonts w:ascii="Symbol" w:hAnsi="Symbol" w:hint="default"/>
        <w:color w:val="215E99" w:themeColor="text2" w:themeTint="BF"/>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20DC4EBE"/>
    <w:multiLevelType w:val="hybridMultilevel"/>
    <w:tmpl w:val="2B745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070885"/>
    <w:multiLevelType w:val="hybridMultilevel"/>
    <w:tmpl w:val="EE40D074"/>
    <w:lvl w:ilvl="0" w:tplc="A0CC60FE">
      <w:start w:val="1"/>
      <w:numFmt w:val="bullet"/>
      <w:lvlText w:val="§"/>
      <w:lvlJc w:val="left"/>
      <w:pPr>
        <w:ind w:left="964"/>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1" w:tplc="77DA43FC">
      <w:start w:val="1"/>
      <w:numFmt w:val="bullet"/>
      <w:lvlText w:val="o"/>
      <w:lvlJc w:val="left"/>
      <w:pPr>
        <w:ind w:left="169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2" w:tplc="A2564744">
      <w:start w:val="1"/>
      <w:numFmt w:val="bullet"/>
      <w:lvlText w:val="▪"/>
      <w:lvlJc w:val="left"/>
      <w:pPr>
        <w:ind w:left="241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3" w:tplc="8F3C732E">
      <w:start w:val="1"/>
      <w:numFmt w:val="bullet"/>
      <w:lvlText w:val="•"/>
      <w:lvlJc w:val="left"/>
      <w:pPr>
        <w:ind w:left="313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4" w:tplc="2C24A654">
      <w:start w:val="1"/>
      <w:numFmt w:val="bullet"/>
      <w:lvlText w:val="o"/>
      <w:lvlJc w:val="left"/>
      <w:pPr>
        <w:ind w:left="385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5" w:tplc="730AA672">
      <w:start w:val="1"/>
      <w:numFmt w:val="bullet"/>
      <w:lvlText w:val="▪"/>
      <w:lvlJc w:val="left"/>
      <w:pPr>
        <w:ind w:left="457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6" w:tplc="14FE93AA">
      <w:start w:val="1"/>
      <w:numFmt w:val="bullet"/>
      <w:lvlText w:val="•"/>
      <w:lvlJc w:val="left"/>
      <w:pPr>
        <w:ind w:left="529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7" w:tplc="8D9AC4E2">
      <w:start w:val="1"/>
      <w:numFmt w:val="bullet"/>
      <w:lvlText w:val="o"/>
      <w:lvlJc w:val="left"/>
      <w:pPr>
        <w:ind w:left="601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lvl w:ilvl="8" w:tplc="934E8D8E">
      <w:start w:val="1"/>
      <w:numFmt w:val="bullet"/>
      <w:lvlText w:val="▪"/>
      <w:lvlJc w:val="left"/>
      <w:pPr>
        <w:ind w:left="6739"/>
      </w:pPr>
      <w:rPr>
        <w:rFonts w:ascii="Wingdings" w:eastAsia="Wingdings" w:hAnsi="Wingdings" w:cs="Wingdings"/>
        <w:b w:val="0"/>
        <w:i w:val="0"/>
        <w:strike w:val="0"/>
        <w:dstrike w:val="0"/>
        <w:color w:val="023E86"/>
        <w:sz w:val="24"/>
        <w:szCs w:val="24"/>
        <w:u w:val="none" w:color="000000"/>
        <w:bdr w:val="none" w:sz="0" w:space="0" w:color="auto"/>
        <w:shd w:val="clear" w:color="auto" w:fill="auto"/>
        <w:vertAlign w:val="baseline"/>
      </w:rPr>
    </w:lvl>
  </w:abstractNum>
  <w:abstractNum w:abstractNumId="4" w15:restartNumberingAfterBreak="0">
    <w:nsid w:val="67F73CDD"/>
    <w:multiLevelType w:val="hybridMultilevel"/>
    <w:tmpl w:val="E0D4D690"/>
    <w:lvl w:ilvl="0" w:tplc="090ECF0C">
      <w:start w:val="1"/>
      <w:numFmt w:val="bullet"/>
      <w:lvlText w:val=""/>
      <w:lvlJc w:val="left"/>
      <w:pPr>
        <w:ind w:left="862" w:hanging="360"/>
      </w:pPr>
      <w:rPr>
        <w:rFonts w:ascii="Symbol" w:hAnsi="Symbol" w:hint="default"/>
        <w:color w:val="215E99" w:themeColor="text2" w:themeTint="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69037085"/>
    <w:multiLevelType w:val="hybridMultilevel"/>
    <w:tmpl w:val="F43E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7548890">
    <w:abstractNumId w:val="3"/>
  </w:num>
  <w:num w:numId="2" w16cid:durableId="783036371">
    <w:abstractNumId w:val="5"/>
  </w:num>
  <w:num w:numId="3" w16cid:durableId="429545214">
    <w:abstractNumId w:val="2"/>
  </w:num>
  <w:num w:numId="4" w16cid:durableId="610747598">
    <w:abstractNumId w:val="4"/>
  </w:num>
  <w:num w:numId="5" w16cid:durableId="872692359">
    <w:abstractNumId w:val="0"/>
  </w:num>
  <w:num w:numId="6" w16cid:durableId="2083552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DC"/>
    <w:rsid w:val="00092ED9"/>
    <w:rsid w:val="000C3BCA"/>
    <w:rsid w:val="000C5A2F"/>
    <w:rsid w:val="000C7042"/>
    <w:rsid w:val="00116370"/>
    <w:rsid w:val="00123F77"/>
    <w:rsid w:val="001C33B4"/>
    <w:rsid w:val="002F026E"/>
    <w:rsid w:val="00325EE2"/>
    <w:rsid w:val="003F2B53"/>
    <w:rsid w:val="00452ADC"/>
    <w:rsid w:val="00540527"/>
    <w:rsid w:val="006047F1"/>
    <w:rsid w:val="007D0353"/>
    <w:rsid w:val="00814368"/>
    <w:rsid w:val="00836C54"/>
    <w:rsid w:val="0088637D"/>
    <w:rsid w:val="008C05E9"/>
    <w:rsid w:val="0094737D"/>
    <w:rsid w:val="00A22A38"/>
    <w:rsid w:val="00BE31CD"/>
    <w:rsid w:val="00D966FE"/>
    <w:rsid w:val="00DD5AFF"/>
    <w:rsid w:val="00E0289B"/>
    <w:rsid w:val="00F31717"/>
    <w:rsid w:val="00FD1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8B2A9"/>
  <w15:chartTrackingRefBased/>
  <w15:docId w15:val="{5D8FAC0C-9880-A14D-BD5B-4AAF366F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7F1"/>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452A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2A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2A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A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A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A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A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A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A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2A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52A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2A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A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A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A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A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A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ADC"/>
    <w:rPr>
      <w:rFonts w:eastAsiaTheme="majorEastAsia" w:cstheme="majorBidi"/>
      <w:color w:val="272727" w:themeColor="text1" w:themeTint="D8"/>
    </w:rPr>
  </w:style>
  <w:style w:type="paragraph" w:styleId="Title">
    <w:name w:val="Title"/>
    <w:basedOn w:val="Normal"/>
    <w:next w:val="Normal"/>
    <w:link w:val="TitleChar"/>
    <w:uiPriority w:val="10"/>
    <w:qFormat/>
    <w:rsid w:val="00452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A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A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A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ADC"/>
    <w:pPr>
      <w:spacing w:before="160"/>
      <w:jc w:val="center"/>
    </w:pPr>
    <w:rPr>
      <w:i/>
      <w:iCs/>
      <w:color w:val="404040" w:themeColor="text1" w:themeTint="BF"/>
    </w:rPr>
  </w:style>
  <w:style w:type="character" w:customStyle="1" w:styleId="QuoteChar">
    <w:name w:val="Quote Char"/>
    <w:basedOn w:val="DefaultParagraphFont"/>
    <w:link w:val="Quote"/>
    <w:uiPriority w:val="29"/>
    <w:rsid w:val="00452ADC"/>
    <w:rPr>
      <w:i/>
      <w:iCs/>
      <w:color w:val="404040" w:themeColor="text1" w:themeTint="BF"/>
    </w:rPr>
  </w:style>
  <w:style w:type="paragraph" w:styleId="ListParagraph">
    <w:name w:val="List Paragraph"/>
    <w:basedOn w:val="Normal"/>
    <w:uiPriority w:val="34"/>
    <w:qFormat/>
    <w:rsid w:val="00452ADC"/>
    <w:pPr>
      <w:ind w:left="720"/>
      <w:contextualSpacing/>
    </w:pPr>
  </w:style>
  <w:style w:type="character" w:styleId="IntenseEmphasis">
    <w:name w:val="Intense Emphasis"/>
    <w:basedOn w:val="DefaultParagraphFont"/>
    <w:uiPriority w:val="21"/>
    <w:qFormat/>
    <w:rsid w:val="00452ADC"/>
    <w:rPr>
      <w:i/>
      <w:iCs/>
      <w:color w:val="0F4761" w:themeColor="accent1" w:themeShade="BF"/>
    </w:rPr>
  </w:style>
  <w:style w:type="paragraph" w:styleId="IntenseQuote">
    <w:name w:val="Intense Quote"/>
    <w:basedOn w:val="Normal"/>
    <w:next w:val="Normal"/>
    <w:link w:val="IntenseQuoteChar"/>
    <w:uiPriority w:val="30"/>
    <w:qFormat/>
    <w:rsid w:val="00452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ADC"/>
    <w:rPr>
      <w:i/>
      <w:iCs/>
      <w:color w:val="0F4761" w:themeColor="accent1" w:themeShade="BF"/>
    </w:rPr>
  </w:style>
  <w:style w:type="character" w:styleId="IntenseReference">
    <w:name w:val="Intense Reference"/>
    <w:basedOn w:val="DefaultParagraphFont"/>
    <w:uiPriority w:val="32"/>
    <w:qFormat/>
    <w:rsid w:val="00452ADC"/>
    <w:rPr>
      <w:b/>
      <w:bCs/>
      <w:smallCaps/>
      <w:color w:val="0F4761" w:themeColor="accent1" w:themeShade="BF"/>
      <w:spacing w:val="5"/>
    </w:rPr>
  </w:style>
  <w:style w:type="paragraph" w:styleId="Header">
    <w:name w:val="header"/>
    <w:basedOn w:val="Normal"/>
    <w:link w:val="HeaderChar"/>
    <w:uiPriority w:val="99"/>
    <w:unhideWhenUsed/>
    <w:rsid w:val="003F2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B53"/>
  </w:style>
  <w:style w:type="paragraph" w:styleId="Footer">
    <w:name w:val="footer"/>
    <w:basedOn w:val="Normal"/>
    <w:link w:val="FooterChar"/>
    <w:uiPriority w:val="99"/>
    <w:unhideWhenUsed/>
    <w:rsid w:val="003F2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B53"/>
  </w:style>
  <w:style w:type="table" w:styleId="TableGrid">
    <w:name w:val="Table Grid"/>
    <w:basedOn w:val="TableNormal"/>
    <w:uiPriority w:val="39"/>
    <w:rsid w:val="00DD5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Monument</dc:creator>
  <cp:keywords/>
  <dc:description/>
  <cp:lastModifiedBy>Sarah Jackson</cp:lastModifiedBy>
  <cp:revision>7</cp:revision>
  <cp:lastPrinted>2025-12-17T11:08:00Z</cp:lastPrinted>
  <dcterms:created xsi:type="dcterms:W3CDTF">2025-12-16T11:36:00Z</dcterms:created>
  <dcterms:modified xsi:type="dcterms:W3CDTF">2025-12-17T17:33:00Z</dcterms:modified>
</cp:coreProperties>
</file>